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A7A29"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236FA1"/>
          <w:sz w:val="44"/>
          <w:szCs w:val="44"/>
        </w:rPr>
      </w:pPr>
      <w:r>
        <w:rPr>
          <w:rFonts w:ascii="Times New Roman" w:eastAsia="Times New Roman" w:hAnsi="Times New Roman" w:cs="Times New Roman"/>
          <w:b/>
          <w:color w:val="236FA1"/>
          <w:sz w:val="44"/>
          <w:szCs w:val="44"/>
        </w:rPr>
        <w:t>IADR Malaysian Section 2023</w:t>
      </w:r>
    </w:p>
    <w:p w14:paraId="00000002" w14:textId="77777777" w:rsidR="005A7A29" w:rsidRDefault="005A7A29">
      <w:pPr>
        <w:widowControl w:val="0"/>
        <w:pBdr>
          <w:top w:val="nil"/>
          <w:left w:val="nil"/>
          <w:bottom w:val="nil"/>
          <w:right w:val="nil"/>
          <w:between w:val="nil"/>
        </w:pBdr>
        <w:spacing w:line="240" w:lineRule="auto"/>
        <w:jc w:val="center"/>
        <w:rPr>
          <w:rFonts w:ascii="Times New Roman" w:eastAsia="Times New Roman" w:hAnsi="Times New Roman" w:cs="Times New Roman"/>
          <w:b/>
          <w:color w:val="236FA1"/>
          <w:sz w:val="44"/>
          <w:szCs w:val="44"/>
        </w:rPr>
      </w:pPr>
    </w:p>
    <w:p w14:paraId="00000003" w14:textId="77777777" w:rsidR="005A7A29" w:rsidRDefault="00000000">
      <w:pPr>
        <w:widowControl w:val="0"/>
        <w:pBdr>
          <w:top w:val="nil"/>
          <w:left w:val="nil"/>
          <w:bottom w:val="nil"/>
          <w:right w:val="nil"/>
          <w:between w:val="nil"/>
        </w:pBdr>
        <w:spacing w:line="240" w:lineRule="auto"/>
        <w:ind w:left="1182"/>
        <w:rPr>
          <w:rFonts w:ascii="Times New Roman" w:eastAsia="Times New Roman" w:hAnsi="Times New Roman" w:cs="Times New Roman"/>
          <w:b/>
          <w:color w:val="236FA1"/>
          <w:sz w:val="44"/>
          <w:szCs w:val="44"/>
        </w:rPr>
      </w:pPr>
      <w:r>
        <w:rPr>
          <w:rFonts w:ascii="Times New Roman" w:eastAsia="Times New Roman" w:hAnsi="Times New Roman" w:cs="Times New Roman"/>
          <w:b/>
          <w:color w:val="236FA1"/>
          <w:sz w:val="44"/>
          <w:szCs w:val="44"/>
        </w:rPr>
        <w:t xml:space="preserve"> C A L </w:t>
      </w:r>
      <w:proofErr w:type="spellStart"/>
      <w:r>
        <w:rPr>
          <w:rFonts w:ascii="Times New Roman" w:eastAsia="Times New Roman" w:hAnsi="Times New Roman" w:cs="Times New Roman"/>
          <w:b/>
          <w:color w:val="236FA1"/>
          <w:sz w:val="44"/>
          <w:szCs w:val="44"/>
        </w:rPr>
        <w:t>L</w:t>
      </w:r>
      <w:proofErr w:type="spellEnd"/>
      <w:r>
        <w:rPr>
          <w:rFonts w:ascii="Times New Roman" w:eastAsia="Times New Roman" w:hAnsi="Times New Roman" w:cs="Times New Roman"/>
          <w:b/>
          <w:color w:val="236FA1"/>
          <w:sz w:val="44"/>
          <w:szCs w:val="44"/>
        </w:rPr>
        <w:t xml:space="preserve">  F O R  A B S T R A C T S </w:t>
      </w:r>
    </w:p>
    <w:p w14:paraId="00000004" w14:textId="77777777" w:rsidR="005A7A29" w:rsidRDefault="005A7A29">
      <w:pPr>
        <w:widowControl w:val="0"/>
        <w:pBdr>
          <w:top w:val="nil"/>
          <w:left w:val="nil"/>
          <w:bottom w:val="nil"/>
          <w:right w:val="nil"/>
          <w:between w:val="nil"/>
        </w:pBdr>
        <w:spacing w:before="289" w:line="240" w:lineRule="auto"/>
        <w:jc w:val="center"/>
        <w:rPr>
          <w:rFonts w:ascii="Calibri" w:eastAsia="Calibri" w:hAnsi="Calibri" w:cs="Calibri"/>
          <w:b/>
          <w:color w:val="236FA1"/>
          <w:sz w:val="28"/>
          <w:szCs w:val="28"/>
        </w:rPr>
      </w:pPr>
    </w:p>
    <w:p w14:paraId="00000005" w14:textId="77777777" w:rsidR="005A7A29" w:rsidRDefault="00000000">
      <w:pPr>
        <w:widowControl w:val="0"/>
        <w:pBdr>
          <w:top w:val="nil"/>
          <w:left w:val="nil"/>
          <w:bottom w:val="nil"/>
          <w:right w:val="nil"/>
          <w:between w:val="nil"/>
        </w:pBdr>
        <w:spacing w:before="289" w:line="240" w:lineRule="auto"/>
        <w:jc w:val="center"/>
        <w:rPr>
          <w:rFonts w:ascii="Calibri" w:eastAsia="Calibri" w:hAnsi="Calibri" w:cs="Calibri"/>
          <w:b/>
          <w:color w:val="236FA1"/>
          <w:sz w:val="28"/>
          <w:szCs w:val="28"/>
        </w:rPr>
      </w:pPr>
      <w:r>
        <w:rPr>
          <w:rFonts w:ascii="Calibri" w:eastAsia="Calibri" w:hAnsi="Calibri" w:cs="Calibri"/>
          <w:b/>
          <w:color w:val="236FA1"/>
          <w:sz w:val="28"/>
          <w:szCs w:val="28"/>
        </w:rPr>
        <w:t xml:space="preserve">Important Dates </w:t>
      </w:r>
    </w:p>
    <w:p w14:paraId="00000006" w14:textId="77777777" w:rsidR="005A7A29" w:rsidRDefault="00000000">
      <w:pPr>
        <w:widowControl w:val="0"/>
        <w:pBdr>
          <w:top w:val="nil"/>
          <w:left w:val="nil"/>
          <w:bottom w:val="nil"/>
          <w:right w:val="nil"/>
          <w:between w:val="nil"/>
        </w:pBdr>
        <w:spacing w:before="293" w:line="240" w:lineRule="auto"/>
        <w:jc w:val="center"/>
        <w:rPr>
          <w:rFonts w:ascii="Calibri" w:eastAsia="Calibri" w:hAnsi="Calibri" w:cs="Calibri"/>
          <w:b/>
          <w:color w:val="000000"/>
          <w:sz w:val="28"/>
          <w:szCs w:val="28"/>
        </w:rPr>
      </w:pPr>
      <w:r>
        <w:rPr>
          <w:rFonts w:ascii="Calibri" w:eastAsia="Calibri" w:hAnsi="Calibri" w:cs="Calibri"/>
          <w:b/>
          <w:color w:val="424141"/>
          <w:sz w:val="28"/>
          <w:szCs w:val="28"/>
        </w:rPr>
        <w:t xml:space="preserve">Opening Abstract Submission: </w:t>
      </w:r>
      <w:r>
        <w:rPr>
          <w:rFonts w:ascii="Calibri" w:eastAsia="Calibri" w:hAnsi="Calibri" w:cs="Calibri"/>
          <w:b/>
          <w:color w:val="000000"/>
          <w:sz w:val="28"/>
          <w:szCs w:val="28"/>
        </w:rPr>
        <w:t xml:space="preserve"> 26 </w:t>
      </w:r>
      <w:r>
        <w:rPr>
          <w:rFonts w:ascii="Calibri" w:eastAsia="Calibri" w:hAnsi="Calibri" w:cs="Calibri"/>
          <w:b/>
          <w:sz w:val="28"/>
          <w:szCs w:val="28"/>
        </w:rPr>
        <w:t>June</w:t>
      </w:r>
      <w:r>
        <w:rPr>
          <w:rFonts w:ascii="Calibri" w:eastAsia="Calibri" w:hAnsi="Calibri" w:cs="Calibri"/>
          <w:b/>
          <w:color w:val="000000"/>
          <w:sz w:val="28"/>
          <w:szCs w:val="28"/>
        </w:rPr>
        <w:t xml:space="preserve"> 2023  </w:t>
      </w:r>
    </w:p>
    <w:p w14:paraId="00000007" w14:textId="3ED89646" w:rsidR="005A7A29" w:rsidRPr="000D7B68" w:rsidRDefault="00000000">
      <w:pPr>
        <w:widowControl w:val="0"/>
        <w:pBdr>
          <w:top w:val="nil"/>
          <w:left w:val="nil"/>
          <w:bottom w:val="nil"/>
          <w:right w:val="nil"/>
          <w:between w:val="nil"/>
        </w:pBdr>
        <w:spacing w:before="13" w:line="240" w:lineRule="auto"/>
        <w:jc w:val="center"/>
        <w:rPr>
          <w:rFonts w:ascii="Calibri" w:eastAsia="Calibri" w:hAnsi="Calibri" w:cs="Calibri"/>
          <w:b/>
          <w:strike/>
          <w:color w:val="424141"/>
          <w:sz w:val="28"/>
          <w:szCs w:val="28"/>
        </w:rPr>
      </w:pPr>
      <w:r w:rsidRPr="000D7B68">
        <w:rPr>
          <w:rFonts w:ascii="Calibri" w:eastAsia="Calibri" w:hAnsi="Calibri" w:cs="Calibri"/>
          <w:b/>
          <w:strike/>
          <w:color w:val="424141"/>
          <w:sz w:val="28"/>
          <w:szCs w:val="28"/>
        </w:rPr>
        <w:t>Abstract Submission Deadline: 31 July 2023</w:t>
      </w:r>
    </w:p>
    <w:p w14:paraId="1144D561" w14:textId="1028E584" w:rsidR="000D7B68" w:rsidRDefault="000D7B68" w:rsidP="000D7B68">
      <w:pPr>
        <w:widowControl w:val="0"/>
        <w:pBdr>
          <w:top w:val="nil"/>
          <w:left w:val="nil"/>
          <w:bottom w:val="nil"/>
          <w:right w:val="nil"/>
          <w:between w:val="nil"/>
        </w:pBdr>
        <w:spacing w:before="13" w:line="240" w:lineRule="auto"/>
        <w:jc w:val="center"/>
        <w:rPr>
          <w:rFonts w:ascii="Calibri" w:eastAsia="Calibri" w:hAnsi="Calibri" w:cs="Calibri"/>
          <w:b/>
          <w:color w:val="424141"/>
          <w:sz w:val="28"/>
          <w:szCs w:val="28"/>
        </w:rPr>
      </w:pPr>
      <w:r>
        <w:rPr>
          <w:rFonts w:ascii="Apple Color Emoji" w:hAnsi="Apple Color Emoji" w:cs="Apple Color Emoji"/>
          <w:color w:val="202124"/>
          <w:sz w:val="30"/>
          <w:szCs w:val="30"/>
          <w:shd w:val="clear" w:color="auto" w:fill="FFFFFF"/>
        </w:rPr>
        <w:t>❗❗</w:t>
      </w:r>
      <w:r w:rsidRPr="000D7B68">
        <w:rPr>
          <w:rFonts w:ascii="Calibri" w:eastAsia="Calibri" w:hAnsi="Calibri" w:cs="Calibri"/>
          <w:b/>
          <w:color w:val="C00000"/>
          <w:sz w:val="28"/>
          <w:szCs w:val="28"/>
        </w:rPr>
        <w:t xml:space="preserve">Abstract Submission Deadline: </w:t>
      </w:r>
      <w:r>
        <w:rPr>
          <w:rFonts w:ascii="Calibri" w:eastAsia="Calibri" w:hAnsi="Calibri" w:cs="Calibri"/>
          <w:b/>
          <w:color w:val="C00000"/>
          <w:sz w:val="28"/>
          <w:szCs w:val="28"/>
        </w:rPr>
        <w:t>7</w:t>
      </w:r>
      <w:r w:rsidRPr="000D7B68">
        <w:rPr>
          <w:rFonts w:ascii="Calibri" w:eastAsia="Calibri" w:hAnsi="Calibri" w:cs="Calibri"/>
          <w:b/>
          <w:color w:val="C00000"/>
          <w:sz w:val="28"/>
          <w:szCs w:val="28"/>
        </w:rPr>
        <w:t xml:space="preserve"> </w:t>
      </w:r>
      <w:r>
        <w:rPr>
          <w:rFonts w:ascii="Calibri" w:eastAsia="Calibri" w:hAnsi="Calibri" w:cs="Calibri"/>
          <w:b/>
          <w:color w:val="C00000"/>
          <w:sz w:val="28"/>
          <w:szCs w:val="28"/>
        </w:rPr>
        <w:t xml:space="preserve">August </w:t>
      </w:r>
      <w:r w:rsidRPr="000D7B68">
        <w:rPr>
          <w:rFonts w:ascii="Calibri" w:eastAsia="Calibri" w:hAnsi="Calibri" w:cs="Calibri"/>
          <w:b/>
          <w:color w:val="C00000"/>
          <w:sz w:val="28"/>
          <w:szCs w:val="28"/>
        </w:rPr>
        <w:t>2023</w:t>
      </w:r>
      <w:r>
        <w:rPr>
          <w:rFonts w:ascii="Apple Color Emoji" w:hAnsi="Apple Color Emoji" w:cs="Apple Color Emoji"/>
          <w:color w:val="202124"/>
          <w:sz w:val="30"/>
          <w:szCs w:val="30"/>
          <w:shd w:val="clear" w:color="auto" w:fill="FFFFFF"/>
        </w:rPr>
        <w:t>❗❗</w:t>
      </w:r>
    </w:p>
    <w:p w14:paraId="00000008" w14:textId="77777777" w:rsidR="005A7A29" w:rsidRDefault="00000000">
      <w:pPr>
        <w:widowControl w:val="0"/>
        <w:pBdr>
          <w:top w:val="nil"/>
          <w:left w:val="nil"/>
          <w:bottom w:val="nil"/>
          <w:right w:val="nil"/>
          <w:between w:val="nil"/>
        </w:pBdr>
        <w:spacing w:before="15" w:line="240" w:lineRule="auto"/>
        <w:jc w:val="center"/>
        <w:rPr>
          <w:rFonts w:ascii="Calibri" w:eastAsia="Calibri" w:hAnsi="Calibri" w:cs="Calibri"/>
          <w:b/>
          <w:color w:val="424141"/>
          <w:sz w:val="28"/>
          <w:szCs w:val="28"/>
        </w:rPr>
      </w:pPr>
      <w:r>
        <w:rPr>
          <w:rFonts w:ascii="Calibri" w:eastAsia="Calibri" w:hAnsi="Calibri" w:cs="Calibri"/>
          <w:b/>
          <w:color w:val="424141"/>
          <w:sz w:val="28"/>
          <w:szCs w:val="28"/>
        </w:rPr>
        <w:t xml:space="preserve">Abstract Notifications: 14 August 2023 </w:t>
      </w:r>
    </w:p>
    <w:p w14:paraId="00000009" w14:textId="77777777" w:rsidR="005A7A29" w:rsidRDefault="00000000">
      <w:pPr>
        <w:widowControl w:val="0"/>
        <w:pBdr>
          <w:top w:val="nil"/>
          <w:left w:val="nil"/>
          <w:bottom w:val="nil"/>
          <w:right w:val="nil"/>
          <w:between w:val="nil"/>
        </w:pBdr>
        <w:spacing w:before="15" w:line="242" w:lineRule="auto"/>
        <w:ind w:left="1010" w:right="586"/>
        <w:jc w:val="center"/>
        <w:rPr>
          <w:rFonts w:ascii="Calibri" w:eastAsia="Calibri" w:hAnsi="Calibri" w:cs="Calibri"/>
          <w:b/>
          <w:color w:val="424141"/>
          <w:sz w:val="28"/>
          <w:szCs w:val="28"/>
        </w:rPr>
      </w:pPr>
      <w:r>
        <w:rPr>
          <w:rFonts w:ascii="Calibri" w:eastAsia="Calibri" w:hAnsi="Calibri" w:cs="Calibri"/>
          <w:b/>
          <w:color w:val="424141"/>
          <w:sz w:val="28"/>
          <w:szCs w:val="28"/>
        </w:rPr>
        <w:t xml:space="preserve">Registration deadline: 20 August 2023 </w:t>
      </w:r>
    </w:p>
    <w:p w14:paraId="0000000A" w14:textId="77777777" w:rsidR="005A7A29" w:rsidRDefault="00000000">
      <w:pPr>
        <w:widowControl w:val="0"/>
        <w:pBdr>
          <w:top w:val="nil"/>
          <w:left w:val="nil"/>
          <w:bottom w:val="nil"/>
          <w:right w:val="nil"/>
          <w:between w:val="nil"/>
        </w:pBdr>
        <w:spacing w:before="15" w:line="242" w:lineRule="auto"/>
        <w:ind w:left="1010" w:right="586"/>
        <w:jc w:val="center"/>
        <w:rPr>
          <w:rFonts w:ascii="Calibri" w:eastAsia="Calibri" w:hAnsi="Calibri" w:cs="Calibri"/>
          <w:b/>
          <w:color w:val="424141"/>
          <w:sz w:val="28"/>
          <w:szCs w:val="28"/>
        </w:rPr>
      </w:pPr>
      <w:r>
        <w:rPr>
          <w:rFonts w:ascii="Calibri" w:eastAsia="Calibri" w:hAnsi="Calibri" w:cs="Calibri"/>
          <w:b/>
          <w:color w:val="424141"/>
          <w:sz w:val="28"/>
          <w:szCs w:val="28"/>
        </w:rPr>
        <w:t xml:space="preserve">Meeting date: 9 September 2023 </w:t>
      </w:r>
    </w:p>
    <w:p w14:paraId="0000000B" w14:textId="77777777" w:rsidR="005A7A29" w:rsidRDefault="005A7A29">
      <w:pPr>
        <w:widowControl w:val="0"/>
        <w:pBdr>
          <w:top w:val="nil"/>
          <w:left w:val="nil"/>
          <w:bottom w:val="nil"/>
          <w:right w:val="nil"/>
          <w:between w:val="nil"/>
        </w:pBdr>
        <w:spacing w:before="15" w:line="242" w:lineRule="auto"/>
        <w:ind w:left="1010" w:right="586"/>
        <w:jc w:val="center"/>
        <w:rPr>
          <w:rFonts w:ascii="Calibri" w:eastAsia="Calibri" w:hAnsi="Calibri" w:cs="Calibri"/>
          <w:b/>
          <w:color w:val="424141"/>
          <w:sz w:val="28"/>
          <w:szCs w:val="28"/>
        </w:rPr>
      </w:pPr>
    </w:p>
    <w:p w14:paraId="0000000C" w14:textId="77777777" w:rsidR="005A7A29" w:rsidRDefault="00000000">
      <w:pPr>
        <w:pBdr>
          <w:top w:val="single" w:sz="4" w:space="10" w:color="4F81BD"/>
          <w:left w:val="nil"/>
          <w:bottom w:val="single" w:sz="4" w:space="10" w:color="4F81BD"/>
          <w:right w:val="nil"/>
          <w:between w:val="nil"/>
        </w:pBdr>
        <w:spacing w:before="360" w:after="360"/>
        <w:ind w:left="864" w:right="864"/>
        <w:jc w:val="center"/>
        <w:rPr>
          <w:b/>
          <w:i/>
          <w:color w:val="4F81BD"/>
        </w:rPr>
      </w:pPr>
      <w:r>
        <w:rPr>
          <w:b/>
          <w:i/>
          <w:color w:val="4F81BD"/>
        </w:rPr>
        <w:t>AWARD CATEGORIES</w:t>
      </w:r>
    </w:p>
    <w:p w14:paraId="0000000D" w14:textId="77777777" w:rsidR="005A7A29" w:rsidRDefault="00000000">
      <w:pPr>
        <w:widowControl w:val="0"/>
        <w:pBdr>
          <w:top w:val="nil"/>
          <w:left w:val="nil"/>
          <w:bottom w:val="nil"/>
          <w:right w:val="nil"/>
          <w:between w:val="nil"/>
        </w:pBdr>
        <w:spacing w:before="15" w:line="242" w:lineRule="auto"/>
        <w:ind w:right="11"/>
        <w:jc w:val="both"/>
        <w:rPr>
          <w:rFonts w:ascii="Calibri" w:eastAsia="Calibri" w:hAnsi="Calibri" w:cs="Calibri"/>
        </w:rPr>
      </w:pPr>
      <w:r>
        <w:rPr>
          <w:rFonts w:ascii="Calibri" w:eastAsia="Calibri" w:hAnsi="Calibri" w:cs="Calibri"/>
        </w:rPr>
        <w:t xml:space="preserve">Award categories include: </w:t>
      </w:r>
    </w:p>
    <w:p w14:paraId="0000000E" w14:textId="77777777" w:rsidR="005A7A29" w:rsidRDefault="00000000">
      <w:pPr>
        <w:widowControl w:val="0"/>
        <w:numPr>
          <w:ilvl w:val="0"/>
          <w:numId w:val="2"/>
        </w:numPr>
        <w:pBdr>
          <w:top w:val="nil"/>
          <w:left w:val="nil"/>
          <w:bottom w:val="nil"/>
          <w:right w:val="nil"/>
          <w:between w:val="nil"/>
        </w:pBdr>
        <w:spacing w:before="15" w:line="242" w:lineRule="auto"/>
        <w:ind w:left="709" w:right="11"/>
        <w:jc w:val="both"/>
        <w:rPr>
          <w:rFonts w:ascii="Calibri" w:eastAsia="Calibri" w:hAnsi="Calibri" w:cs="Calibri"/>
          <w:color w:val="000000"/>
        </w:rPr>
      </w:pPr>
      <w:r>
        <w:rPr>
          <w:rFonts w:ascii="Calibri" w:eastAsia="Calibri" w:hAnsi="Calibri" w:cs="Calibri"/>
          <w:color w:val="000000"/>
        </w:rPr>
        <w:t xml:space="preserve">IADR </w:t>
      </w:r>
      <w:proofErr w:type="spellStart"/>
      <w:r>
        <w:rPr>
          <w:rFonts w:ascii="Calibri" w:eastAsia="Calibri" w:hAnsi="Calibri" w:cs="Calibri"/>
          <w:color w:val="000000"/>
        </w:rPr>
        <w:t>MalSec</w:t>
      </w:r>
      <w:proofErr w:type="spellEnd"/>
      <w:r>
        <w:rPr>
          <w:rFonts w:ascii="Calibri" w:eastAsia="Calibri" w:hAnsi="Calibri" w:cs="Calibri"/>
          <w:color w:val="000000"/>
        </w:rPr>
        <w:t xml:space="preserve"> Senior Award (Oral) </w:t>
      </w:r>
    </w:p>
    <w:p w14:paraId="0000000F" w14:textId="77777777" w:rsidR="005A7A29" w:rsidRDefault="00000000">
      <w:pPr>
        <w:widowControl w:val="0"/>
        <w:numPr>
          <w:ilvl w:val="0"/>
          <w:numId w:val="2"/>
        </w:numPr>
        <w:pBdr>
          <w:top w:val="nil"/>
          <w:left w:val="nil"/>
          <w:bottom w:val="nil"/>
          <w:right w:val="nil"/>
          <w:between w:val="nil"/>
        </w:pBdr>
        <w:spacing w:line="242" w:lineRule="auto"/>
        <w:ind w:left="709" w:right="11"/>
        <w:jc w:val="both"/>
        <w:rPr>
          <w:rFonts w:ascii="Calibri" w:eastAsia="Calibri" w:hAnsi="Calibri" w:cs="Calibri"/>
          <w:color w:val="000000"/>
        </w:rPr>
      </w:pPr>
      <w:r>
        <w:rPr>
          <w:rFonts w:ascii="Calibri" w:eastAsia="Calibri" w:hAnsi="Calibri" w:cs="Calibri"/>
          <w:color w:val="000000"/>
        </w:rPr>
        <w:t xml:space="preserve">IADR </w:t>
      </w:r>
      <w:proofErr w:type="spellStart"/>
      <w:r>
        <w:rPr>
          <w:rFonts w:ascii="Calibri" w:eastAsia="Calibri" w:hAnsi="Calibri" w:cs="Calibri"/>
          <w:color w:val="000000"/>
        </w:rPr>
        <w:t>MalSec</w:t>
      </w:r>
      <w:proofErr w:type="spellEnd"/>
      <w:r>
        <w:rPr>
          <w:rFonts w:ascii="Calibri" w:eastAsia="Calibri" w:hAnsi="Calibri" w:cs="Calibri"/>
          <w:color w:val="000000"/>
        </w:rPr>
        <w:t xml:space="preserve"> Senior Award (Poster)</w:t>
      </w:r>
    </w:p>
    <w:p w14:paraId="00000010" w14:textId="77777777" w:rsidR="005A7A29" w:rsidRDefault="005A7A29">
      <w:pPr>
        <w:widowControl w:val="0"/>
        <w:pBdr>
          <w:top w:val="nil"/>
          <w:left w:val="nil"/>
          <w:bottom w:val="nil"/>
          <w:right w:val="nil"/>
          <w:between w:val="nil"/>
        </w:pBdr>
        <w:spacing w:before="15" w:line="242" w:lineRule="auto"/>
        <w:ind w:left="709" w:right="11"/>
        <w:jc w:val="both"/>
        <w:rPr>
          <w:rFonts w:ascii="Calibri" w:eastAsia="Calibri" w:hAnsi="Calibri" w:cs="Calibri"/>
        </w:rPr>
      </w:pPr>
    </w:p>
    <w:p w14:paraId="00000011" w14:textId="77777777" w:rsidR="005A7A29" w:rsidRDefault="00000000">
      <w:pPr>
        <w:widowControl w:val="0"/>
        <w:numPr>
          <w:ilvl w:val="0"/>
          <w:numId w:val="2"/>
        </w:numPr>
        <w:pBdr>
          <w:top w:val="nil"/>
          <w:left w:val="nil"/>
          <w:bottom w:val="nil"/>
          <w:right w:val="nil"/>
          <w:between w:val="nil"/>
        </w:pBdr>
        <w:spacing w:before="15" w:line="242" w:lineRule="auto"/>
        <w:ind w:left="709" w:right="11"/>
        <w:jc w:val="both"/>
        <w:rPr>
          <w:rFonts w:ascii="Calibri" w:eastAsia="Calibri" w:hAnsi="Calibri" w:cs="Calibri"/>
          <w:color w:val="000000"/>
        </w:rPr>
      </w:pPr>
      <w:r>
        <w:rPr>
          <w:rFonts w:ascii="Calibri" w:eastAsia="Calibri" w:hAnsi="Calibri" w:cs="Calibri"/>
          <w:color w:val="000000"/>
        </w:rPr>
        <w:t xml:space="preserve">IADR </w:t>
      </w:r>
      <w:proofErr w:type="spellStart"/>
      <w:r>
        <w:rPr>
          <w:rFonts w:ascii="Calibri" w:eastAsia="Calibri" w:hAnsi="Calibri" w:cs="Calibri"/>
          <w:color w:val="000000"/>
        </w:rPr>
        <w:t>MalSec</w:t>
      </w:r>
      <w:proofErr w:type="spellEnd"/>
      <w:r>
        <w:rPr>
          <w:rFonts w:ascii="Calibri" w:eastAsia="Calibri" w:hAnsi="Calibri" w:cs="Calibri"/>
          <w:color w:val="000000"/>
        </w:rPr>
        <w:t xml:space="preserve"> Junior Award (Oral)</w:t>
      </w:r>
    </w:p>
    <w:p w14:paraId="00000012" w14:textId="77777777" w:rsidR="005A7A29" w:rsidRDefault="00000000">
      <w:pPr>
        <w:widowControl w:val="0"/>
        <w:numPr>
          <w:ilvl w:val="0"/>
          <w:numId w:val="2"/>
        </w:numPr>
        <w:pBdr>
          <w:top w:val="nil"/>
          <w:left w:val="nil"/>
          <w:bottom w:val="nil"/>
          <w:right w:val="nil"/>
          <w:between w:val="nil"/>
        </w:pBdr>
        <w:spacing w:line="242" w:lineRule="auto"/>
        <w:ind w:left="709" w:right="11"/>
        <w:jc w:val="both"/>
        <w:rPr>
          <w:rFonts w:ascii="Calibri" w:eastAsia="Calibri" w:hAnsi="Calibri" w:cs="Calibri"/>
          <w:color w:val="000000"/>
        </w:rPr>
      </w:pPr>
      <w:r>
        <w:rPr>
          <w:rFonts w:ascii="Calibri" w:eastAsia="Calibri" w:hAnsi="Calibri" w:cs="Calibri"/>
          <w:color w:val="000000"/>
        </w:rPr>
        <w:t xml:space="preserve">IADR </w:t>
      </w:r>
      <w:proofErr w:type="spellStart"/>
      <w:r>
        <w:rPr>
          <w:rFonts w:ascii="Calibri" w:eastAsia="Calibri" w:hAnsi="Calibri" w:cs="Calibri"/>
          <w:color w:val="000000"/>
        </w:rPr>
        <w:t>MalSec</w:t>
      </w:r>
      <w:proofErr w:type="spellEnd"/>
      <w:r>
        <w:rPr>
          <w:rFonts w:ascii="Calibri" w:eastAsia="Calibri" w:hAnsi="Calibri" w:cs="Calibri"/>
          <w:color w:val="000000"/>
        </w:rPr>
        <w:t xml:space="preserve"> Junior Award (Poster)</w:t>
      </w:r>
    </w:p>
    <w:p w14:paraId="00000013" w14:textId="77777777" w:rsidR="005A7A29" w:rsidRDefault="005A7A29">
      <w:pPr>
        <w:widowControl w:val="0"/>
        <w:pBdr>
          <w:top w:val="nil"/>
          <w:left w:val="nil"/>
          <w:bottom w:val="nil"/>
          <w:right w:val="nil"/>
          <w:between w:val="nil"/>
        </w:pBdr>
        <w:spacing w:before="15" w:line="242" w:lineRule="auto"/>
        <w:ind w:left="709" w:right="11"/>
        <w:jc w:val="both"/>
        <w:rPr>
          <w:rFonts w:ascii="Calibri" w:eastAsia="Calibri" w:hAnsi="Calibri" w:cs="Calibri"/>
        </w:rPr>
      </w:pPr>
    </w:p>
    <w:p w14:paraId="00000014" w14:textId="77777777" w:rsidR="005A7A29" w:rsidRDefault="00000000">
      <w:pPr>
        <w:widowControl w:val="0"/>
        <w:numPr>
          <w:ilvl w:val="0"/>
          <w:numId w:val="2"/>
        </w:numPr>
        <w:pBdr>
          <w:top w:val="nil"/>
          <w:left w:val="nil"/>
          <w:bottom w:val="nil"/>
          <w:right w:val="nil"/>
          <w:between w:val="nil"/>
        </w:pBdr>
        <w:spacing w:before="15" w:line="242" w:lineRule="auto"/>
        <w:ind w:left="709" w:right="11"/>
        <w:jc w:val="both"/>
        <w:rPr>
          <w:rFonts w:ascii="Calibri" w:eastAsia="Calibri" w:hAnsi="Calibri" w:cs="Calibri"/>
          <w:color w:val="000000"/>
        </w:rPr>
      </w:pPr>
      <w:r>
        <w:rPr>
          <w:rFonts w:ascii="Calibri" w:eastAsia="Calibri" w:hAnsi="Calibri" w:cs="Calibri"/>
          <w:color w:val="000000"/>
        </w:rPr>
        <w:t xml:space="preserve">Best Overall Research Project (Junior) </w:t>
      </w:r>
    </w:p>
    <w:p w14:paraId="00000015" w14:textId="77777777" w:rsidR="005A7A29" w:rsidRDefault="00000000">
      <w:pPr>
        <w:widowControl w:val="0"/>
        <w:numPr>
          <w:ilvl w:val="0"/>
          <w:numId w:val="2"/>
        </w:numPr>
        <w:pBdr>
          <w:top w:val="nil"/>
          <w:left w:val="nil"/>
          <w:bottom w:val="nil"/>
          <w:right w:val="nil"/>
          <w:between w:val="nil"/>
        </w:pBdr>
        <w:spacing w:line="242" w:lineRule="auto"/>
        <w:ind w:left="709" w:right="11"/>
        <w:jc w:val="both"/>
        <w:rPr>
          <w:rFonts w:ascii="Calibri" w:eastAsia="Calibri" w:hAnsi="Calibri" w:cs="Calibri"/>
          <w:color w:val="000000"/>
        </w:rPr>
      </w:pPr>
      <w:r>
        <w:rPr>
          <w:rFonts w:ascii="Calibri" w:eastAsia="Calibri" w:hAnsi="Calibri" w:cs="Calibri"/>
          <w:color w:val="000000"/>
        </w:rPr>
        <w:t>Best Overall Research Project (Senior)</w:t>
      </w:r>
    </w:p>
    <w:p w14:paraId="00000016" w14:textId="77777777" w:rsidR="005A7A29" w:rsidRDefault="005A7A29">
      <w:pPr>
        <w:widowControl w:val="0"/>
        <w:pBdr>
          <w:top w:val="nil"/>
          <w:left w:val="nil"/>
          <w:bottom w:val="nil"/>
          <w:right w:val="nil"/>
          <w:between w:val="nil"/>
        </w:pBdr>
        <w:spacing w:line="242" w:lineRule="auto"/>
        <w:ind w:left="709" w:right="11"/>
        <w:jc w:val="both"/>
        <w:rPr>
          <w:rFonts w:ascii="Calibri" w:eastAsia="Calibri" w:hAnsi="Calibri" w:cs="Calibri"/>
          <w:color w:val="000000"/>
        </w:rPr>
      </w:pPr>
    </w:p>
    <w:p w14:paraId="00000017" w14:textId="77777777" w:rsidR="005A7A29" w:rsidRDefault="00000000">
      <w:pPr>
        <w:pBdr>
          <w:top w:val="single" w:sz="4" w:space="10" w:color="4F81BD"/>
          <w:left w:val="nil"/>
          <w:bottom w:val="single" w:sz="4" w:space="10" w:color="4F81BD"/>
          <w:right w:val="nil"/>
          <w:between w:val="nil"/>
        </w:pBdr>
        <w:spacing w:before="360" w:after="360"/>
        <w:ind w:left="864" w:right="864"/>
        <w:jc w:val="center"/>
        <w:rPr>
          <w:b/>
          <w:i/>
          <w:color w:val="4F81BD"/>
        </w:rPr>
      </w:pPr>
      <w:r>
        <w:rPr>
          <w:b/>
          <w:i/>
          <w:color w:val="4F81BD"/>
        </w:rPr>
        <w:t>ABSTRACT RULES AND GUIDELINES</w:t>
      </w:r>
    </w:p>
    <w:p w14:paraId="00000018" w14:textId="77777777" w:rsidR="005A7A29" w:rsidRDefault="00000000">
      <w:pPr>
        <w:widowControl w:val="0"/>
        <w:numPr>
          <w:ilvl w:val="0"/>
          <w:numId w:val="1"/>
        </w:numPr>
        <w:pBdr>
          <w:top w:val="nil"/>
          <w:left w:val="nil"/>
          <w:bottom w:val="nil"/>
          <w:right w:val="nil"/>
          <w:between w:val="nil"/>
        </w:pBdr>
        <w:spacing w:before="399" w:line="242" w:lineRule="auto"/>
        <w:ind w:right="-5"/>
        <w:jc w:val="both"/>
        <w:rPr>
          <w:rFonts w:ascii="Calibri" w:eastAsia="Calibri" w:hAnsi="Calibri" w:cs="Calibri"/>
          <w:color w:val="236FA1"/>
        </w:rPr>
      </w:pPr>
      <w:r>
        <w:rPr>
          <w:rFonts w:ascii="Calibri" w:eastAsia="Calibri" w:hAnsi="Calibri" w:cs="Calibri"/>
          <w:color w:val="000000"/>
        </w:rPr>
        <w:t xml:space="preserve">Types of abstracts accepted: </w:t>
      </w:r>
      <w:r>
        <w:rPr>
          <w:rFonts w:ascii="Calibri" w:eastAsia="Calibri" w:hAnsi="Calibri" w:cs="Calibri"/>
          <w:b/>
          <w:color w:val="31849B"/>
        </w:rPr>
        <w:t>original research</w:t>
      </w:r>
      <w:r>
        <w:rPr>
          <w:rFonts w:ascii="Calibri" w:eastAsia="Calibri" w:hAnsi="Calibri" w:cs="Calibri"/>
          <w:color w:val="31849B"/>
        </w:rPr>
        <w:t xml:space="preserve"> </w:t>
      </w:r>
      <w:r>
        <w:rPr>
          <w:rFonts w:ascii="Calibri" w:eastAsia="Calibri" w:hAnsi="Calibri" w:cs="Calibri"/>
          <w:color w:val="000000"/>
        </w:rPr>
        <w:t xml:space="preserve">and </w:t>
      </w:r>
      <w:r>
        <w:rPr>
          <w:rFonts w:ascii="Calibri" w:eastAsia="Calibri" w:hAnsi="Calibri" w:cs="Calibri"/>
          <w:b/>
          <w:color w:val="31849B"/>
        </w:rPr>
        <w:t>systematic review</w:t>
      </w:r>
      <w:r>
        <w:rPr>
          <w:rFonts w:ascii="Calibri" w:eastAsia="Calibri" w:hAnsi="Calibri" w:cs="Calibri"/>
          <w:color w:val="000000"/>
        </w:rPr>
        <w:t xml:space="preserve">. </w:t>
      </w:r>
    </w:p>
    <w:p w14:paraId="00000019" w14:textId="77777777" w:rsidR="005A7A29" w:rsidRDefault="00000000">
      <w:pPr>
        <w:widowControl w:val="0"/>
        <w:numPr>
          <w:ilvl w:val="0"/>
          <w:numId w:val="1"/>
        </w:numPr>
        <w:pBdr>
          <w:top w:val="nil"/>
          <w:left w:val="nil"/>
          <w:bottom w:val="nil"/>
          <w:right w:val="nil"/>
          <w:between w:val="nil"/>
        </w:pBdr>
        <w:spacing w:line="240" w:lineRule="auto"/>
        <w:jc w:val="both"/>
        <w:rPr>
          <w:rFonts w:ascii="Calibri" w:eastAsia="Calibri" w:hAnsi="Calibri" w:cs="Calibri"/>
          <w:color w:val="000000"/>
        </w:rPr>
      </w:pPr>
      <w:r>
        <w:rPr>
          <w:rFonts w:ascii="Calibri" w:eastAsia="Calibri" w:hAnsi="Calibri" w:cs="Calibri"/>
          <w:color w:val="000000"/>
        </w:rPr>
        <w:t xml:space="preserve">Individuals can co-author multiple abstracts. </w:t>
      </w:r>
    </w:p>
    <w:p w14:paraId="0000001A" w14:textId="77777777" w:rsidR="005A7A29" w:rsidRDefault="00000000">
      <w:pPr>
        <w:widowControl w:val="0"/>
        <w:numPr>
          <w:ilvl w:val="0"/>
          <w:numId w:val="1"/>
        </w:numPr>
        <w:pBdr>
          <w:top w:val="nil"/>
          <w:left w:val="nil"/>
          <w:bottom w:val="nil"/>
          <w:right w:val="nil"/>
          <w:between w:val="nil"/>
        </w:pBdr>
        <w:spacing w:line="240" w:lineRule="auto"/>
        <w:jc w:val="both"/>
        <w:rPr>
          <w:rFonts w:ascii="Calibri" w:eastAsia="Calibri" w:hAnsi="Calibri" w:cs="Calibri"/>
          <w:color w:val="000000"/>
        </w:rPr>
      </w:pPr>
      <w:r>
        <w:rPr>
          <w:rFonts w:ascii="Calibri" w:eastAsia="Calibri" w:hAnsi="Calibri" w:cs="Calibri"/>
          <w:b/>
          <w:color w:val="236FA1"/>
        </w:rPr>
        <w:t xml:space="preserve">Previously published abstracts </w:t>
      </w:r>
      <w:r>
        <w:rPr>
          <w:rFonts w:ascii="Calibri" w:eastAsia="Calibri" w:hAnsi="Calibri" w:cs="Calibri"/>
          <w:color w:val="000000"/>
        </w:rPr>
        <w:t>(in print or electronically) or those presented at another meeting are not allowed. However, abstracts presented at internal events, such as those held at the faculty or institution level, are accepted.</w:t>
      </w:r>
    </w:p>
    <w:p w14:paraId="0000001B" w14:textId="77777777" w:rsidR="005A7A29" w:rsidRDefault="00000000">
      <w:pPr>
        <w:widowControl w:val="0"/>
        <w:numPr>
          <w:ilvl w:val="0"/>
          <w:numId w:val="1"/>
        </w:numPr>
        <w:pBdr>
          <w:top w:val="nil"/>
          <w:left w:val="nil"/>
          <w:bottom w:val="nil"/>
          <w:right w:val="nil"/>
          <w:between w:val="nil"/>
        </w:pBdr>
        <w:spacing w:line="242" w:lineRule="auto"/>
        <w:jc w:val="both"/>
        <w:rPr>
          <w:rFonts w:ascii="Calibri" w:eastAsia="Calibri" w:hAnsi="Calibri" w:cs="Calibri"/>
          <w:color w:val="000000"/>
        </w:rPr>
      </w:pPr>
      <w:r>
        <w:rPr>
          <w:rFonts w:ascii="Calibri" w:eastAsia="Calibri" w:hAnsi="Calibri" w:cs="Calibri"/>
          <w:color w:val="000000"/>
        </w:rPr>
        <w:t xml:space="preserve">Each completed submission is peer-reviewed for its scientific content by the Scientific Committee. </w:t>
      </w:r>
    </w:p>
    <w:p w14:paraId="0000001C" w14:textId="77777777" w:rsidR="005A7A29" w:rsidRDefault="005A7A29">
      <w:pPr>
        <w:widowControl w:val="0"/>
        <w:pBdr>
          <w:top w:val="nil"/>
          <w:left w:val="nil"/>
          <w:bottom w:val="nil"/>
          <w:right w:val="nil"/>
          <w:between w:val="nil"/>
        </w:pBdr>
        <w:spacing w:before="5" w:line="242" w:lineRule="auto"/>
        <w:ind w:right="-3"/>
        <w:rPr>
          <w:rFonts w:ascii="Calibri" w:eastAsia="Calibri" w:hAnsi="Calibri" w:cs="Calibri"/>
          <w:color w:val="236FA1"/>
        </w:rPr>
      </w:pPr>
    </w:p>
    <w:p w14:paraId="0000001D" w14:textId="77777777" w:rsidR="005A7A29" w:rsidRDefault="00000000">
      <w:pPr>
        <w:pBdr>
          <w:top w:val="single" w:sz="4" w:space="10" w:color="4F81BD"/>
          <w:left w:val="nil"/>
          <w:bottom w:val="single" w:sz="4" w:space="10" w:color="4F81BD"/>
          <w:right w:val="nil"/>
          <w:between w:val="nil"/>
        </w:pBdr>
        <w:spacing w:before="360" w:after="360"/>
        <w:ind w:left="864" w:right="864"/>
        <w:jc w:val="center"/>
        <w:rPr>
          <w:b/>
          <w:i/>
          <w:color w:val="4F81BD"/>
        </w:rPr>
      </w:pPr>
      <w:r>
        <w:rPr>
          <w:b/>
          <w:i/>
          <w:color w:val="4F81BD"/>
        </w:rPr>
        <w:lastRenderedPageBreak/>
        <w:t xml:space="preserve">PRESENTER AGREEMENT </w:t>
      </w:r>
    </w:p>
    <w:p w14:paraId="0000001E" w14:textId="77777777" w:rsidR="005A7A29" w:rsidRDefault="00000000">
      <w:pPr>
        <w:widowControl w:val="0"/>
        <w:pBdr>
          <w:top w:val="nil"/>
          <w:left w:val="nil"/>
          <w:bottom w:val="nil"/>
          <w:right w:val="nil"/>
          <w:between w:val="nil"/>
        </w:pBdr>
        <w:spacing w:before="291" w:line="240" w:lineRule="auto"/>
        <w:ind w:left="16"/>
        <w:rPr>
          <w:rFonts w:ascii="Calibri" w:eastAsia="Calibri" w:hAnsi="Calibri" w:cs="Calibri"/>
          <w:color w:val="000000"/>
        </w:rPr>
      </w:pPr>
      <w:r>
        <w:rPr>
          <w:rFonts w:ascii="Calibri" w:eastAsia="Calibri" w:hAnsi="Calibri" w:cs="Calibri"/>
          <w:color w:val="000000"/>
        </w:rPr>
        <w:t xml:space="preserve">When submitting an abstract, all presenters must : </w:t>
      </w:r>
    </w:p>
    <w:p w14:paraId="0000001F" w14:textId="77777777" w:rsidR="005A7A29" w:rsidRDefault="00000000">
      <w:pPr>
        <w:widowControl w:val="0"/>
        <w:numPr>
          <w:ilvl w:val="0"/>
          <w:numId w:val="3"/>
        </w:numPr>
        <w:pBdr>
          <w:top w:val="nil"/>
          <w:left w:val="nil"/>
          <w:bottom w:val="nil"/>
          <w:right w:val="nil"/>
          <w:between w:val="nil"/>
        </w:pBdr>
        <w:spacing w:before="8" w:line="242" w:lineRule="auto"/>
        <w:ind w:right="-3"/>
        <w:rPr>
          <w:rFonts w:ascii="Calibri" w:eastAsia="Calibri" w:hAnsi="Calibri" w:cs="Calibri"/>
          <w:color w:val="000000"/>
        </w:rPr>
      </w:pPr>
      <w:r>
        <w:rPr>
          <w:rFonts w:ascii="Calibri" w:eastAsia="Calibri" w:hAnsi="Calibri" w:cs="Calibri"/>
          <w:color w:val="000000"/>
        </w:rPr>
        <w:t xml:space="preserve">Agree that if the abstract is accepted, IADR has permission to publish the abstract in printed and/or electronic formats. </w:t>
      </w:r>
    </w:p>
    <w:p w14:paraId="00000020" w14:textId="77777777" w:rsidR="005A7A29" w:rsidRDefault="00000000">
      <w:pPr>
        <w:widowControl w:val="0"/>
        <w:numPr>
          <w:ilvl w:val="0"/>
          <w:numId w:val="3"/>
        </w:numPr>
        <w:pBdr>
          <w:top w:val="nil"/>
          <w:left w:val="nil"/>
          <w:bottom w:val="nil"/>
          <w:right w:val="nil"/>
          <w:between w:val="nil"/>
        </w:pBdr>
        <w:spacing w:line="242" w:lineRule="auto"/>
        <w:ind w:right="47"/>
        <w:rPr>
          <w:rFonts w:ascii="Calibri" w:eastAsia="Calibri" w:hAnsi="Calibri" w:cs="Calibri"/>
          <w:b/>
          <w:color w:val="236FA1"/>
        </w:rPr>
      </w:pPr>
      <w:r>
        <w:rPr>
          <w:rFonts w:ascii="Calibri" w:eastAsia="Calibri" w:hAnsi="Calibri" w:cs="Calibri"/>
          <w:color w:val="000000"/>
        </w:rPr>
        <w:t>Agree to pay the registration fee before the</w:t>
      </w:r>
      <w:r>
        <w:rPr>
          <w:rFonts w:ascii="Calibri" w:eastAsia="Calibri" w:hAnsi="Calibri" w:cs="Calibri"/>
          <w:b/>
          <w:color w:val="236FA1"/>
        </w:rPr>
        <w:t xml:space="preserve"> registration deadline of 20 August 2023.</w:t>
      </w:r>
    </w:p>
    <w:p w14:paraId="00000021" w14:textId="77777777" w:rsidR="005A7A29" w:rsidRDefault="005A7A29">
      <w:pPr>
        <w:widowControl w:val="0"/>
        <w:pBdr>
          <w:top w:val="nil"/>
          <w:left w:val="nil"/>
          <w:bottom w:val="nil"/>
          <w:right w:val="nil"/>
          <w:between w:val="nil"/>
        </w:pBdr>
        <w:spacing w:before="288" w:line="241" w:lineRule="auto"/>
        <w:ind w:right="-5"/>
        <w:rPr>
          <w:rFonts w:ascii="Calibri" w:eastAsia="Calibri" w:hAnsi="Calibri" w:cs="Calibri"/>
          <w:color w:val="000000"/>
        </w:rPr>
      </w:pPr>
    </w:p>
    <w:p w14:paraId="00000022" w14:textId="77777777" w:rsidR="005A7A29" w:rsidRDefault="00000000">
      <w:pPr>
        <w:pBdr>
          <w:top w:val="single" w:sz="4" w:space="10" w:color="4F81BD"/>
          <w:left w:val="nil"/>
          <w:bottom w:val="single" w:sz="4" w:space="10" w:color="4F81BD"/>
          <w:right w:val="nil"/>
          <w:between w:val="nil"/>
        </w:pBdr>
        <w:spacing w:before="360" w:after="360"/>
        <w:ind w:left="864" w:right="864"/>
        <w:jc w:val="center"/>
        <w:rPr>
          <w:b/>
          <w:i/>
          <w:color w:val="4F81BD"/>
        </w:rPr>
      </w:pPr>
      <w:r>
        <w:rPr>
          <w:b/>
          <w:i/>
          <w:color w:val="4F81BD"/>
        </w:rPr>
        <w:t xml:space="preserve">PREPARING TO SUBMIT AN ABSTRACT </w:t>
      </w:r>
    </w:p>
    <w:p w14:paraId="00000023" w14:textId="77777777" w:rsidR="005A7A29" w:rsidRDefault="00000000">
      <w:pPr>
        <w:widowControl w:val="0"/>
        <w:pBdr>
          <w:top w:val="nil"/>
          <w:left w:val="nil"/>
          <w:bottom w:val="nil"/>
          <w:right w:val="nil"/>
          <w:between w:val="nil"/>
        </w:pBdr>
        <w:spacing w:before="292" w:line="241" w:lineRule="auto"/>
        <w:ind w:left="18" w:hanging="5"/>
        <w:rPr>
          <w:rFonts w:ascii="Calibri" w:eastAsia="Calibri" w:hAnsi="Calibri" w:cs="Calibri"/>
          <w:b/>
          <w:color w:val="236FA1"/>
        </w:rPr>
      </w:pPr>
      <w:r>
        <w:rPr>
          <w:rFonts w:ascii="Calibri" w:eastAsia="Calibri" w:hAnsi="Calibri" w:cs="Calibri"/>
          <w:color w:val="000000"/>
        </w:rPr>
        <w:t xml:space="preserve">All abstracts must be submitted online via the IADR Malaysian Section online abstract Conference Management Toolkit (CMT) by Microsoft Research. </w:t>
      </w:r>
    </w:p>
    <w:p w14:paraId="00000024" w14:textId="77777777" w:rsidR="005A7A29" w:rsidRDefault="00000000">
      <w:pPr>
        <w:widowControl w:val="0"/>
        <w:numPr>
          <w:ilvl w:val="0"/>
          <w:numId w:val="4"/>
        </w:numPr>
        <w:pBdr>
          <w:top w:val="nil"/>
          <w:left w:val="nil"/>
          <w:bottom w:val="nil"/>
          <w:right w:val="nil"/>
          <w:between w:val="nil"/>
        </w:pBdr>
        <w:spacing w:before="289" w:line="242" w:lineRule="auto"/>
        <w:ind w:right="-2"/>
        <w:jc w:val="both"/>
        <w:rPr>
          <w:rFonts w:ascii="Calibri" w:eastAsia="Calibri" w:hAnsi="Calibri" w:cs="Calibri"/>
          <w:b/>
          <w:color w:val="000000"/>
        </w:rPr>
      </w:pPr>
      <w:r>
        <w:rPr>
          <w:rFonts w:ascii="Calibri" w:eastAsia="Calibri" w:hAnsi="Calibri" w:cs="Calibri"/>
          <w:b/>
          <w:color w:val="236FA1"/>
        </w:rPr>
        <w:t xml:space="preserve">Titles: </w:t>
      </w:r>
      <w:r>
        <w:rPr>
          <w:rFonts w:ascii="Calibri" w:eastAsia="Calibri" w:hAnsi="Calibri" w:cs="Calibri"/>
          <w:color w:val="000000"/>
        </w:rPr>
        <w:t xml:space="preserve">Abstract titles are limited to 15 words or less. You should capitalise the first letter of each word unless it is a preposition or article. Do italicise </w:t>
      </w:r>
      <w:r>
        <w:rPr>
          <w:rFonts w:ascii="Calibri" w:eastAsia="Calibri" w:hAnsi="Calibri" w:cs="Calibri"/>
        </w:rPr>
        <w:t xml:space="preserve">the </w:t>
      </w:r>
      <w:r>
        <w:rPr>
          <w:rFonts w:ascii="Calibri" w:eastAsia="Calibri" w:hAnsi="Calibri" w:cs="Calibri"/>
          <w:color w:val="000000"/>
        </w:rPr>
        <w:t xml:space="preserve">scientific names of organisms such as </w:t>
      </w:r>
      <w:r>
        <w:rPr>
          <w:rFonts w:ascii="Calibri" w:eastAsia="Calibri" w:hAnsi="Calibri" w:cs="Calibri"/>
          <w:i/>
          <w:color w:val="000000"/>
        </w:rPr>
        <w:t xml:space="preserve">streptococci </w:t>
      </w:r>
      <w:r>
        <w:rPr>
          <w:rFonts w:ascii="Calibri" w:eastAsia="Calibri" w:hAnsi="Calibri" w:cs="Calibri"/>
          <w:color w:val="000000"/>
        </w:rPr>
        <w:t xml:space="preserve">or </w:t>
      </w:r>
      <w:r>
        <w:rPr>
          <w:rFonts w:ascii="Calibri" w:eastAsia="Calibri" w:hAnsi="Calibri" w:cs="Calibri"/>
          <w:i/>
          <w:color w:val="000000"/>
        </w:rPr>
        <w:t>candida.</w:t>
      </w:r>
      <w:r>
        <w:rPr>
          <w:rFonts w:ascii="Calibri" w:eastAsia="Calibri" w:hAnsi="Calibri" w:cs="Calibri"/>
          <w:b/>
          <w:i/>
          <w:color w:val="000000"/>
        </w:rPr>
        <w:t xml:space="preserve"> </w:t>
      </w:r>
    </w:p>
    <w:p w14:paraId="00000025" w14:textId="77777777" w:rsidR="005A7A29" w:rsidRDefault="00000000">
      <w:pPr>
        <w:widowControl w:val="0"/>
        <w:numPr>
          <w:ilvl w:val="0"/>
          <w:numId w:val="4"/>
        </w:numPr>
        <w:pBdr>
          <w:top w:val="nil"/>
          <w:left w:val="nil"/>
          <w:bottom w:val="nil"/>
          <w:right w:val="nil"/>
          <w:between w:val="nil"/>
        </w:pBdr>
        <w:spacing w:line="242" w:lineRule="auto"/>
        <w:ind w:right="-4"/>
        <w:jc w:val="both"/>
        <w:rPr>
          <w:rFonts w:ascii="Calibri" w:eastAsia="Calibri" w:hAnsi="Calibri" w:cs="Calibri"/>
          <w:color w:val="000000"/>
        </w:rPr>
      </w:pPr>
      <w:r>
        <w:rPr>
          <w:rFonts w:ascii="Calibri" w:eastAsia="Calibri" w:hAnsi="Calibri" w:cs="Calibri"/>
          <w:b/>
          <w:color w:val="236FA1"/>
        </w:rPr>
        <w:t xml:space="preserve">Authors: </w:t>
      </w:r>
      <w:r>
        <w:rPr>
          <w:rFonts w:ascii="Calibri" w:eastAsia="Calibri" w:hAnsi="Calibri" w:cs="Calibri"/>
          <w:color w:val="000000"/>
        </w:rPr>
        <w:t xml:space="preserve">Each author should be added separately to the submission to ensure proper listing. Enter the first (given) name, the last (family/surname) name for each author, and the institution/affiliation. One person must be identified as the </w:t>
      </w:r>
      <w:r>
        <w:rPr>
          <w:rFonts w:ascii="Calibri" w:eastAsia="Calibri" w:hAnsi="Calibri" w:cs="Calibri"/>
          <w:b/>
          <w:color w:val="000000"/>
        </w:rPr>
        <w:t>Presenting Author</w:t>
      </w:r>
      <w:r>
        <w:rPr>
          <w:rFonts w:ascii="Calibri" w:eastAsia="Calibri" w:hAnsi="Calibri" w:cs="Calibri"/>
          <w:color w:val="000000"/>
        </w:rPr>
        <w:t xml:space="preserve"> by </w:t>
      </w:r>
      <w:r>
        <w:rPr>
          <w:rFonts w:ascii="Calibri" w:eastAsia="Calibri" w:hAnsi="Calibri" w:cs="Calibri"/>
          <w:b/>
          <w:color w:val="000000"/>
          <w:u w:val="single"/>
        </w:rPr>
        <w:t>underlining the name</w:t>
      </w:r>
      <w:r>
        <w:rPr>
          <w:rFonts w:ascii="Calibri" w:eastAsia="Calibri" w:hAnsi="Calibri" w:cs="Calibri"/>
          <w:color w:val="000000"/>
        </w:rPr>
        <w:t xml:space="preserve">. The presenter must be identified as the </w:t>
      </w:r>
      <w:r>
        <w:rPr>
          <w:rFonts w:ascii="Calibri" w:eastAsia="Calibri" w:hAnsi="Calibri" w:cs="Calibri"/>
          <w:b/>
          <w:color w:val="000000"/>
        </w:rPr>
        <w:t>corresponding author</w:t>
      </w:r>
      <w:r>
        <w:rPr>
          <w:rFonts w:ascii="Calibri" w:eastAsia="Calibri" w:hAnsi="Calibri" w:cs="Calibri"/>
          <w:color w:val="000000"/>
        </w:rPr>
        <w:t xml:space="preserve"> in the abstract submission system to ease communication.</w:t>
      </w:r>
    </w:p>
    <w:p w14:paraId="00000026" w14:textId="77777777" w:rsidR="005A7A29" w:rsidRDefault="00000000">
      <w:pPr>
        <w:widowControl w:val="0"/>
        <w:numPr>
          <w:ilvl w:val="0"/>
          <w:numId w:val="4"/>
        </w:numPr>
        <w:pBdr>
          <w:top w:val="nil"/>
          <w:left w:val="nil"/>
          <w:bottom w:val="nil"/>
          <w:right w:val="nil"/>
          <w:between w:val="nil"/>
        </w:pBdr>
        <w:spacing w:line="242" w:lineRule="auto"/>
        <w:ind w:right="-4"/>
        <w:jc w:val="both"/>
        <w:rPr>
          <w:rFonts w:ascii="Calibri" w:eastAsia="Calibri" w:hAnsi="Calibri" w:cs="Calibri"/>
          <w:color w:val="000000"/>
        </w:rPr>
      </w:pPr>
      <w:r>
        <w:rPr>
          <w:rFonts w:ascii="Calibri" w:eastAsia="Calibri" w:hAnsi="Calibri" w:cs="Calibri"/>
          <w:b/>
          <w:color w:val="236FA1"/>
        </w:rPr>
        <w:t>Abstract Text</w:t>
      </w:r>
      <w:r>
        <w:rPr>
          <w:rFonts w:ascii="Calibri" w:eastAsia="Calibri" w:hAnsi="Calibri" w:cs="Calibri"/>
          <w:color w:val="236FA1"/>
        </w:rPr>
        <w:t xml:space="preserve">: </w:t>
      </w:r>
      <w:r>
        <w:rPr>
          <w:rFonts w:ascii="Calibri" w:eastAsia="Calibri" w:hAnsi="Calibri" w:cs="Calibri"/>
          <w:color w:val="000000"/>
        </w:rPr>
        <w:t xml:space="preserve">The abstract should contain a brief </w:t>
      </w:r>
      <w:r>
        <w:rPr>
          <w:rFonts w:ascii="Calibri" w:eastAsia="Calibri" w:hAnsi="Calibri" w:cs="Calibri"/>
          <w:b/>
          <w:color w:val="000000"/>
        </w:rPr>
        <w:t>introduction</w:t>
      </w:r>
      <w:r>
        <w:rPr>
          <w:rFonts w:ascii="Calibri" w:eastAsia="Calibri" w:hAnsi="Calibri" w:cs="Calibri"/>
          <w:color w:val="000000"/>
        </w:rPr>
        <w:t xml:space="preserve">, </w:t>
      </w:r>
      <w:r>
        <w:rPr>
          <w:rFonts w:ascii="Calibri" w:eastAsia="Calibri" w:hAnsi="Calibri" w:cs="Calibri"/>
          <w:b/>
          <w:color w:val="000000"/>
        </w:rPr>
        <w:t>objective</w:t>
      </w:r>
      <w:r>
        <w:rPr>
          <w:rFonts w:ascii="Calibri" w:eastAsia="Calibri" w:hAnsi="Calibri" w:cs="Calibri"/>
          <w:color w:val="000000"/>
        </w:rPr>
        <w:t xml:space="preserve">(s), </w:t>
      </w:r>
      <w:r>
        <w:rPr>
          <w:rFonts w:ascii="Calibri" w:eastAsia="Calibri" w:hAnsi="Calibri" w:cs="Calibri"/>
          <w:b/>
          <w:color w:val="000000"/>
        </w:rPr>
        <w:t>methodology</w:t>
      </w:r>
      <w:r>
        <w:rPr>
          <w:rFonts w:ascii="Calibri" w:eastAsia="Calibri" w:hAnsi="Calibri" w:cs="Calibri"/>
          <w:color w:val="000000"/>
        </w:rPr>
        <w:t xml:space="preserve">, </w:t>
      </w:r>
      <w:r>
        <w:rPr>
          <w:rFonts w:ascii="Calibri" w:eastAsia="Calibri" w:hAnsi="Calibri" w:cs="Calibri"/>
          <w:b/>
          <w:color w:val="000000"/>
        </w:rPr>
        <w:t>results</w:t>
      </w:r>
      <w:r>
        <w:rPr>
          <w:rFonts w:ascii="Calibri" w:eastAsia="Calibri" w:hAnsi="Calibri" w:cs="Calibri"/>
          <w:color w:val="000000"/>
        </w:rPr>
        <w:t xml:space="preserve">, </w:t>
      </w:r>
      <w:r>
        <w:rPr>
          <w:rFonts w:ascii="Calibri" w:eastAsia="Calibri" w:hAnsi="Calibri" w:cs="Calibri"/>
          <w:b/>
          <w:color w:val="000000"/>
        </w:rPr>
        <w:t>discussion</w:t>
      </w:r>
      <w:r>
        <w:rPr>
          <w:rFonts w:ascii="Calibri" w:eastAsia="Calibri" w:hAnsi="Calibri" w:cs="Calibri"/>
          <w:color w:val="000000"/>
        </w:rPr>
        <w:t xml:space="preserve"> and </w:t>
      </w:r>
      <w:r>
        <w:rPr>
          <w:rFonts w:ascii="Calibri" w:eastAsia="Calibri" w:hAnsi="Calibri" w:cs="Calibri"/>
          <w:b/>
          <w:color w:val="000000"/>
        </w:rPr>
        <w:t>conclusion</w:t>
      </w:r>
      <w:r>
        <w:rPr>
          <w:rFonts w:ascii="Calibri" w:eastAsia="Calibri" w:hAnsi="Calibri" w:cs="Calibri"/>
          <w:color w:val="000000"/>
        </w:rPr>
        <w:t xml:space="preserve">, highlighting the main points. It should be written single-spaced in a single paragraph </w:t>
      </w:r>
      <w:r>
        <w:rPr>
          <w:rFonts w:ascii="Calibri" w:eastAsia="Calibri" w:hAnsi="Calibri" w:cs="Calibri"/>
          <w:b/>
          <w:color w:val="000000"/>
          <w:u w:val="single"/>
        </w:rPr>
        <w:t>not exceeding 300 words</w:t>
      </w:r>
      <w:r>
        <w:rPr>
          <w:rFonts w:ascii="Calibri" w:eastAsia="Calibri" w:hAnsi="Calibri" w:cs="Calibri"/>
          <w:color w:val="000000"/>
          <w:highlight w:val="white"/>
        </w:rPr>
        <w:t xml:space="preserve">. </w:t>
      </w:r>
      <w:r>
        <w:rPr>
          <w:rFonts w:ascii="Calibri" w:eastAsia="Calibri" w:hAnsi="Calibri" w:cs="Calibri"/>
          <w:color w:val="000000"/>
        </w:rPr>
        <w:t xml:space="preserve">Include an alphabetical list of 3-5 keywords at the end of the abstract. </w:t>
      </w:r>
    </w:p>
    <w:p w14:paraId="00000027" w14:textId="77777777" w:rsidR="005A7A29" w:rsidRDefault="005A7A29">
      <w:pPr>
        <w:widowControl w:val="0"/>
        <w:pBdr>
          <w:top w:val="nil"/>
          <w:left w:val="nil"/>
          <w:bottom w:val="nil"/>
          <w:right w:val="nil"/>
          <w:between w:val="nil"/>
        </w:pBdr>
        <w:spacing w:before="289" w:line="242" w:lineRule="auto"/>
        <w:ind w:left="12" w:right="-6" w:firstLine="1"/>
        <w:jc w:val="both"/>
        <w:rPr>
          <w:rFonts w:ascii="Calibri" w:eastAsia="Calibri" w:hAnsi="Calibri" w:cs="Calibri"/>
          <w:color w:val="000000"/>
        </w:rPr>
      </w:pPr>
    </w:p>
    <w:p w14:paraId="00000028" w14:textId="77777777" w:rsidR="005A7A29" w:rsidRDefault="00000000">
      <w:pPr>
        <w:pBdr>
          <w:top w:val="single" w:sz="4" w:space="10" w:color="4F81BD"/>
          <w:left w:val="nil"/>
          <w:bottom w:val="single" w:sz="4" w:space="10" w:color="4F81BD"/>
          <w:right w:val="nil"/>
          <w:between w:val="nil"/>
        </w:pBdr>
        <w:spacing w:before="360" w:after="360"/>
        <w:ind w:left="864" w:right="864"/>
        <w:jc w:val="center"/>
        <w:rPr>
          <w:b/>
          <w:i/>
          <w:color w:val="4F81BD"/>
        </w:rPr>
      </w:pPr>
      <w:r>
        <w:rPr>
          <w:b/>
          <w:i/>
          <w:color w:val="4F81BD"/>
        </w:rPr>
        <w:t xml:space="preserve">NOTIFICATION OF ACCEPTANCE / REJECTION </w:t>
      </w:r>
    </w:p>
    <w:p w14:paraId="00000029" w14:textId="77777777" w:rsidR="005A7A29" w:rsidRDefault="00000000">
      <w:pPr>
        <w:widowControl w:val="0"/>
        <w:pBdr>
          <w:top w:val="nil"/>
          <w:left w:val="nil"/>
          <w:bottom w:val="nil"/>
          <w:right w:val="nil"/>
          <w:between w:val="nil"/>
        </w:pBdr>
        <w:spacing w:before="289" w:line="242" w:lineRule="auto"/>
        <w:ind w:left="12" w:right="-6" w:firstLine="1"/>
        <w:jc w:val="both"/>
        <w:rPr>
          <w:rFonts w:ascii="Calibri" w:eastAsia="Calibri" w:hAnsi="Calibri" w:cs="Calibri"/>
          <w:color w:val="000000"/>
        </w:rPr>
        <w:sectPr w:rsidR="005A7A29">
          <w:headerReference w:type="even" r:id="rId8"/>
          <w:headerReference w:type="default" r:id="rId9"/>
          <w:footerReference w:type="even" r:id="rId10"/>
          <w:footerReference w:type="default" r:id="rId11"/>
          <w:headerReference w:type="first" r:id="rId12"/>
          <w:footerReference w:type="first" r:id="rId13"/>
          <w:pgSz w:w="11900" w:h="16820"/>
          <w:pgMar w:top="1428" w:right="1387" w:bottom="1529" w:left="1430" w:header="0" w:footer="720" w:gutter="0"/>
          <w:pgNumType w:start="1"/>
          <w:cols w:space="720"/>
        </w:sectPr>
      </w:pPr>
      <w:r>
        <w:rPr>
          <w:rFonts w:ascii="Calibri" w:eastAsia="Calibri" w:hAnsi="Calibri" w:cs="Calibri"/>
          <w:color w:val="000000"/>
        </w:rPr>
        <w:t xml:space="preserve">The official acceptance/rejection notifications will be emailed to all accepted abstract submitters on or around </w:t>
      </w:r>
      <w:r>
        <w:rPr>
          <w:rFonts w:ascii="Calibri" w:eastAsia="Calibri" w:hAnsi="Calibri" w:cs="Calibri"/>
          <w:b/>
          <w:color w:val="4F81BD"/>
        </w:rPr>
        <w:t>14 August 2023</w:t>
      </w:r>
      <w:r>
        <w:rPr>
          <w:rFonts w:ascii="Calibri" w:eastAsia="Calibri" w:hAnsi="Calibri" w:cs="Calibri"/>
          <w:b/>
          <w:color w:val="000000"/>
        </w:rPr>
        <w:t xml:space="preserve">, </w:t>
      </w:r>
      <w:r>
        <w:rPr>
          <w:rFonts w:ascii="Calibri" w:eastAsia="Calibri" w:hAnsi="Calibri" w:cs="Calibri"/>
          <w:color w:val="000000"/>
        </w:rPr>
        <w:t>including confirmation or change in the presentation-mode assignment (oral or poster). The presentation schedule will be emailed to all registered and accepted presenters closer to the date.</w:t>
      </w:r>
    </w:p>
    <w:p w14:paraId="0000002A" w14:textId="77777777" w:rsidR="005A7A29" w:rsidRDefault="005A7A29">
      <w:pPr>
        <w:widowControl w:val="0"/>
        <w:pBdr>
          <w:top w:val="nil"/>
          <w:left w:val="nil"/>
          <w:bottom w:val="nil"/>
          <w:right w:val="nil"/>
          <w:between w:val="nil"/>
        </w:pBdr>
        <w:spacing w:before="289" w:line="242" w:lineRule="auto"/>
        <w:ind w:right="-6"/>
        <w:jc w:val="both"/>
        <w:rPr>
          <w:rFonts w:ascii="Calibri" w:eastAsia="Calibri" w:hAnsi="Calibri" w:cs="Calibri"/>
          <w:color w:val="000000"/>
        </w:rPr>
      </w:pPr>
    </w:p>
    <w:p w14:paraId="0000002B" w14:textId="77777777" w:rsidR="005A7A29" w:rsidRDefault="0000000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highlight w:val="white"/>
        </w:rPr>
        <w:t xml:space="preserve">[Title: Times New Roman, 12pt, Bold, Centre, </w:t>
      </w:r>
      <w:r>
        <w:rPr>
          <w:rFonts w:ascii="Times New Roman" w:eastAsia="Times New Roman" w:hAnsi="Times New Roman" w:cs="Times New Roman"/>
          <w:b/>
          <w:color w:val="FF0000"/>
          <w:sz w:val="24"/>
          <w:szCs w:val="24"/>
        </w:rPr>
        <w:t>single-spaced</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b/>
          <w:color w:val="FF0000"/>
          <w:sz w:val="24"/>
          <w:szCs w:val="24"/>
          <w:highlight w:val="white"/>
        </w:rPr>
        <w:t>does not exceed 15 words] </w:t>
      </w:r>
    </w:p>
    <w:p w14:paraId="0000002C" w14:textId="77777777" w:rsidR="005A7A29" w:rsidRDefault="00000000">
      <w:pPr>
        <w:spacing w:line="240" w:lineRule="auto"/>
        <w:ind w:left="-630" w:right="-720"/>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highlight w:val="white"/>
        </w:rPr>
        <w:t>Antioxidants:   A   New Clinical Perspective in Pulpotomy of Primary Teeth.</w:t>
      </w:r>
    </w:p>
    <w:p w14:paraId="0000002D" w14:textId="77777777" w:rsidR="005A7A29" w:rsidRDefault="0000000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highlight w:val="white"/>
        </w:rPr>
        <w:t> [Space x 1 line]</w:t>
      </w:r>
    </w:p>
    <w:p w14:paraId="0000002E" w14:textId="77777777" w:rsidR="005A7A29" w:rsidRDefault="0000000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highlight w:val="white"/>
        </w:rPr>
        <w:t xml:space="preserve">[Authors: Times New Roman, 12pt, Centre, Justified, </w:t>
      </w:r>
      <w:r>
        <w:rPr>
          <w:rFonts w:ascii="Times New Roman" w:eastAsia="Times New Roman" w:hAnsi="Times New Roman" w:cs="Times New Roman"/>
          <w:b/>
          <w:color w:val="FF0000"/>
          <w:sz w:val="24"/>
          <w:szCs w:val="24"/>
        </w:rPr>
        <w:t xml:space="preserve">single-spaced, </w:t>
      </w:r>
      <w:r>
        <w:rPr>
          <w:rFonts w:ascii="Times New Roman" w:eastAsia="Times New Roman" w:hAnsi="Times New Roman" w:cs="Times New Roman"/>
          <w:b/>
          <w:color w:val="FF0000"/>
          <w:sz w:val="24"/>
          <w:szCs w:val="24"/>
          <w:highlight w:val="white"/>
          <w:u w:val="single"/>
        </w:rPr>
        <w:t>underline main presenter’s name</w:t>
      </w:r>
      <w:r>
        <w:rPr>
          <w:rFonts w:ascii="Times New Roman" w:eastAsia="Times New Roman" w:hAnsi="Times New Roman" w:cs="Times New Roman"/>
          <w:b/>
          <w:color w:val="FF0000"/>
          <w:sz w:val="24"/>
          <w:szCs w:val="24"/>
          <w:highlight w:val="white"/>
        </w:rPr>
        <w:t>]</w:t>
      </w:r>
    </w:p>
    <w:p w14:paraId="0000002F" w14:textId="77777777" w:rsidR="005A7A29" w:rsidRDefault="00000000">
      <w:pPr>
        <w:spacing w:line="240" w:lineRule="auto"/>
        <w:jc w:val="center"/>
        <w:rPr>
          <w:rFonts w:ascii="Times New Roman" w:eastAsia="Times New Roman" w:hAnsi="Times New Roman" w:cs="Times New Roman"/>
          <w:b/>
        </w:rPr>
      </w:pPr>
      <w:proofErr w:type="spellStart"/>
      <w:r>
        <w:rPr>
          <w:rFonts w:ascii="Times New Roman" w:eastAsia="Times New Roman" w:hAnsi="Times New Roman" w:cs="Times New Roman"/>
          <w:b/>
        </w:rPr>
        <w:t>Shamimi</w:t>
      </w:r>
      <w:proofErr w:type="spellEnd"/>
      <w:r>
        <w:rPr>
          <w:rFonts w:ascii="Times New Roman" w:eastAsia="Times New Roman" w:hAnsi="Times New Roman" w:cs="Times New Roman"/>
          <w:b/>
        </w:rPr>
        <w:t xml:space="preserve"> AK</w:t>
      </w:r>
      <w:r>
        <w:rPr>
          <w:rFonts w:ascii="Times New Roman" w:eastAsia="Times New Roman" w:hAnsi="Times New Roman" w:cs="Times New Roman"/>
          <w:b/>
          <w:vertAlign w:val="superscript"/>
        </w:rPr>
        <w:t>1</w:t>
      </w:r>
      <w:r>
        <w:rPr>
          <w:rFonts w:ascii="Times New Roman" w:eastAsia="Times New Roman" w:hAnsi="Times New Roman" w:cs="Times New Roman"/>
          <w:b/>
        </w:rPr>
        <w:t>, Rahman HB</w:t>
      </w:r>
      <w:r>
        <w:rPr>
          <w:rFonts w:ascii="Times New Roman" w:eastAsia="Times New Roman" w:hAnsi="Times New Roman" w:cs="Times New Roman"/>
          <w:b/>
          <w:vertAlign w:val="superscript"/>
        </w:rPr>
        <w:t>1</w:t>
      </w:r>
      <w:r>
        <w:rPr>
          <w:rFonts w:ascii="Times New Roman" w:eastAsia="Times New Roman" w:hAnsi="Times New Roman" w:cs="Times New Roman"/>
          <w:b/>
        </w:rPr>
        <w:t xml:space="preserve">, </w:t>
      </w:r>
      <w:r>
        <w:rPr>
          <w:rFonts w:ascii="Times New Roman" w:eastAsia="Times New Roman" w:hAnsi="Times New Roman" w:cs="Times New Roman"/>
          <w:b/>
          <w:u w:val="single"/>
        </w:rPr>
        <w:t>Chong CW</w:t>
      </w:r>
      <w:r>
        <w:rPr>
          <w:rFonts w:ascii="Times New Roman" w:eastAsia="Times New Roman" w:hAnsi="Times New Roman" w:cs="Times New Roman"/>
          <w:b/>
          <w:u w:val="single"/>
          <w:vertAlign w:val="superscript"/>
        </w:rPr>
        <w:t>2</w:t>
      </w:r>
    </w:p>
    <w:p w14:paraId="00000030" w14:textId="77777777" w:rsidR="005A7A29" w:rsidRDefault="0000000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highlight w:val="white"/>
        </w:rPr>
        <w:t> [Space x 1 line]</w:t>
      </w:r>
    </w:p>
    <w:p w14:paraId="00000031" w14:textId="77777777" w:rsidR="005A7A2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highlight w:val="white"/>
        </w:rPr>
        <w:t xml:space="preserve">[Affiliation: Times New Roman, 12pt, Left, Justified, </w:t>
      </w:r>
      <w:r>
        <w:rPr>
          <w:rFonts w:ascii="Times New Roman" w:eastAsia="Times New Roman" w:hAnsi="Times New Roman" w:cs="Times New Roman"/>
          <w:color w:val="FF0000"/>
          <w:sz w:val="24"/>
          <w:szCs w:val="24"/>
        </w:rPr>
        <w:t xml:space="preserve">single-spaced, </w:t>
      </w:r>
      <w:r>
        <w:rPr>
          <w:rFonts w:ascii="Times New Roman" w:eastAsia="Times New Roman" w:hAnsi="Times New Roman" w:cs="Times New Roman"/>
          <w:color w:val="FF0000"/>
          <w:sz w:val="24"/>
          <w:szCs w:val="24"/>
          <w:highlight w:val="white"/>
        </w:rPr>
        <w:t>use superscript numbers to indicate different institutions]  </w:t>
      </w:r>
    </w:p>
    <w:p w14:paraId="00000032" w14:textId="77777777" w:rsidR="005A7A29" w:rsidRDefault="00000000">
      <w:pPr>
        <w:spacing w:line="240" w:lineRule="auto"/>
        <w:jc w:val="both"/>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color w:val="FF0000"/>
          <w:sz w:val="24"/>
          <w:szCs w:val="24"/>
          <w:highlight w:val="white"/>
          <w:vertAlign w:val="superscript"/>
        </w:rPr>
        <w:t>1</w:t>
      </w:r>
      <w:r>
        <w:rPr>
          <w:rFonts w:ascii="Times New Roman" w:eastAsia="Times New Roman" w:hAnsi="Times New Roman" w:cs="Times New Roman"/>
          <w:color w:val="FF0000"/>
          <w:sz w:val="24"/>
          <w:szCs w:val="24"/>
          <w:highlight w:val="white"/>
        </w:rPr>
        <w:t xml:space="preserve">Department of Psychology, Medical Faculty, </w:t>
      </w:r>
      <w:proofErr w:type="spellStart"/>
      <w:r>
        <w:rPr>
          <w:rFonts w:ascii="Times New Roman" w:eastAsia="Times New Roman" w:hAnsi="Times New Roman" w:cs="Times New Roman"/>
          <w:color w:val="FF0000"/>
          <w:sz w:val="24"/>
          <w:szCs w:val="24"/>
          <w:highlight w:val="white"/>
        </w:rPr>
        <w:t>Universiti</w:t>
      </w:r>
      <w:proofErr w:type="spellEnd"/>
      <w:r>
        <w:rPr>
          <w:rFonts w:ascii="Times New Roman" w:eastAsia="Times New Roman" w:hAnsi="Times New Roman" w:cs="Times New Roman"/>
          <w:color w:val="FF0000"/>
          <w:sz w:val="24"/>
          <w:szCs w:val="24"/>
          <w:highlight w:val="white"/>
        </w:rPr>
        <w:t xml:space="preserve"> </w:t>
      </w:r>
      <w:proofErr w:type="spellStart"/>
      <w:r>
        <w:rPr>
          <w:rFonts w:ascii="Times New Roman" w:eastAsia="Times New Roman" w:hAnsi="Times New Roman" w:cs="Times New Roman"/>
          <w:color w:val="FF0000"/>
          <w:sz w:val="24"/>
          <w:szCs w:val="24"/>
          <w:highlight w:val="white"/>
        </w:rPr>
        <w:t>Teknologi</w:t>
      </w:r>
      <w:proofErr w:type="spellEnd"/>
      <w:r>
        <w:rPr>
          <w:rFonts w:ascii="Times New Roman" w:eastAsia="Times New Roman" w:hAnsi="Times New Roman" w:cs="Times New Roman"/>
          <w:color w:val="FF0000"/>
          <w:sz w:val="24"/>
          <w:szCs w:val="24"/>
          <w:highlight w:val="white"/>
        </w:rPr>
        <w:t xml:space="preserve"> MARA</w:t>
      </w:r>
    </w:p>
    <w:p w14:paraId="00000033" w14:textId="77777777" w:rsidR="005A7A29" w:rsidRDefault="00000000">
      <w:pPr>
        <w:spacing w:line="240" w:lineRule="auto"/>
        <w:jc w:val="both"/>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color w:val="FF0000"/>
          <w:sz w:val="24"/>
          <w:szCs w:val="24"/>
          <w:highlight w:val="white"/>
          <w:vertAlign w:val="superscript"/>
        </w:rPr>
        <w:t>2</w:t>
      </w:r>
      <w:r>
        <w:rPr>
          <w:rFonts w:ascii="Times New Roman" w:eastAsia="Times New Roman" w:hAnsi="Times New Roman" w:cs="Times New Roman"/>
          <w:color w:val="FF0000"/>
          <w:sz w:val="24"/>
          <w:szCs w:val="24"/>
          <w:highlight w:val="white"/>
        </w:rPr>
        <w:t xml:space="preserve">Department of Dental Public Health, Faculty of Dentistry, </w:t>
      </w:r>
      <w:proofErr w:type="spellStart"/>
      <w:r>
        <w:rPr>
          <w:rFonts w:ascii="Times New Roman" w:eastAsia="Times New Roman" w:hAnsi="Times New Roman" w:cs="Times New Roman"/>
          <w:color w:val="FF0000"/>
          <w:sz w:val="24"/>
          <w:szCs w:val="24"/>
          <w:highlight w:val="white"/>
        </w:rPr>
        <w:t>Universiti</w:t>
      </w:r>
      <w:proofErr w:type="spellEnd"/>
      <w:r>
        <w:rPr>
          <w:rFonts w:ascii="Times New Roman" w:eastAsia="Times New Roman" w:hAnsi="Times New Roman" w:cs="Times New Roman"/>
          <w:color w:val="FF0000"/>
          <w:sz w:val="24"/>
          <w:szCs w:val="24"/>
          <w:highlight w:val="white"/>
        </w:rPr>
        <w:t xml:space="preserve"> </w:t>
      </w:r>
      <w:proofErr w:type="spellStart"/>
      <w:r>
        <w:rPr>
          <w:rFonts w:ascii="Times New Roman" w:eastAsia="Times New Roman" w:hAnsi="Times New Roman" w:cs="Times New Roman"/>
          <w:color w:val="FF0000"/>
          <w:sz w:val="24"/>
          <w:szCs w:val="24"/>
          <w:highlight w:val="white"/>
        </w:rPr>
        <w:t>Teknologi</w:t>
      </w:r>
      <w:proofErr w:type="spellEnd"/>
      <w:r>
        <w:rPr>
          <w:rFonts w:ascii="Times New Roman" w:eastAsia="Times New Roman" w:hAnsi="Times New Roman" w:cs="Times New Roman"/>
          <w:color w:val="FF0000"/>
          <w:sz w:val="24"/>
          <w:szCs w:val="24"/>
          <w:highlight w:val="white"/>
        </w:rPr>
        <w:t xml:space="preserve"> MARA</w:t>
      </w:r>
    </w:p>
    <w:p w14:paraId="00000034" w14:textId="77777777" w:rsidR="005A7A29" w:rsidRDefault="00000000">
      <w:pPr>
        <w:spacing w:line="240" w:lineRule="auto"/>
        <w:jc w:val="both"/>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color w:val="FF0000"/>
          <w:sz w:val="24"/>
          <w:szCs w:val="24"/>
          <w:highlight w:val="white"/>
        </w:rPr>
        <w:t xml:space="preserve">[Email of presenter, Times New Roman, 12pt, Left, single-spaced] </w:t>
      </w:r>
    </w:p>
    <w:p w14:paraId="00000035" w14:textId="77777777" w:rsidR="005A7A2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 xml:space="preserve">Email: </w:t>
      </w:r>
      <w:r>
        <w:rPr>
          <w:rFonts w:ascii="Times New Roman" w:eastAsia="Times New Roman" w:hAnsi="Times New Roman" w:cs="Times New Roman"/>
          <w:color w:val="000000"/>
          <w:sz w:val="24"/>
          <w:szCs w:val="24"/>
          <w:highlight w:val="white"/>
          <w:u w:val="single"/>
        </w:rPr>
        <w:t>shamimi@uitm.edu.my</w:t>
      </w:r>
    </w:p>
    <w:p w14:paraId="00000036" w14:textId="77777777" w:rsidR="005A7A29" w:rsidRDefault="0000000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highlight w:val="white"/>
        </w:rPr>
        <w:t>[Space x 1 line]</w:t>
      </w:r>
    </w:p>
    <w:p w14:paraId="00000037" w14:textId="77777777" w:rsidR="005A7A29"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[Text: Times New Roman, 12 </w:t>
      </w:r>
      <w:proofErr w:type="spellStart"/>
      <w:r>
        <w:rPr>
          <w:rFonts w:ascii="Times New Roman" w:eastAsia="Times New Roman" w:hAnsi="Times New Roman" w:cs="Times New Roman"/>
        </w:rPr>
        <w:t>pt</w:t>
      </w:r>
      <w:proofErr w:type="spellEnd"/>
      <w:r>
        <w:rPr>
          <w:rFonts w:ascii="Times New Roman" w:eastAsia="Times New Roman" w:hAnsi="Times New Roman" w:cs="Times New Roman"/>
        </w:rPr>
        <w:t xml:space="preserve">, justified text.] </w:t>
      </w:r>
    </w:p>
    <w:p w14:paraId="00000038" w14:textId="77777777" w:rsidR="005A7A29" w:rsidRDefault="00000000">
      <w:pPr>
        <w:jc w:val="both"/>
        <w:rPr>
          <w:rFonts w:ascii="Times New Roman" w:eastAsia="Times New Roman" w:hAnsi="Times New Roman" w:cs="Times New Roman"/>
        </w:rPr>
      </w:pPr>
      <w:r>
        <w:rPr>
          <w:rFonts w:ascii="Times New Roman" w:eastAsia="Times New Roman" w:hAnsi="Times New Roman" w:cs="Times New Roman"/>
          <w:b/>
        </w:rPr>
        <w:t>Objectives</w:t>
      </w:r>
      <w:r>
        <w:rPr>
          <w:rFonts w:ascii="Times New Roman" w:eastAsia="Times New Roman" w:hAnsi="Times New Roman" w:cs="Times New Roman"/>
        </w:rPr>
        <w:t>: Pulpotomy prevails with high success rate of all primary pulp therapies retaining the primary teeth in normal physiological state. The main objective of this study is to evaluate the clinical and radiographic success rate of antioxidants as new pulpotomy agent for primary teeth.  </w:t>
      </w:r>
      <w:r>
        <w:rPr>
          <w:rFonts w:ascii="Times New Roman" w:eastAsia="Times New Roman" w:hAnsi="Times New Roman" w:cs="Times New Roman"/>
          <w:b/>
        </w:rPr>
        <w:t>Methods</w:t>
      </w:r>
      <w:r>
        <w:rPr>
          <w:rFonts w:ascii="Times New Roman" w:eastAsia="Times New Roman" w:hAnsi="Times New Roman" w:cs="Times New Roman"/>
        </w:rPr>
        <w:t xml:space="preserve">: This prospective study was carried out on thirty primary molar teeth of twenty children, with an age that ranged from 6 to 9 years. Regular conventional pulpotomy procedure followed by antioxidant placed over the radicular orifice was done. Recall scheduled for 3, 6 and 9 months respectively after treatment. </w:t>
      </w:r>
      <w:r>
        <w:rPr>
          <w:rFonts w:ascii="Times New Roman" w:eastAsia="Times New Roman" w:hAnsi="Times New Roman" w:cs="Times New Roman"/>
          <w:b/>
        </w:rPr>
        <w:t>Results</w:t>
      </w:r>
      <w:r>
        <w:rPr>
          <w:rFonts w:ascii="Times New Roman" w:eastAsia="Times New Roman" w:hAnsi="Times New Roman" w:cs="Times New Roman"/>
        </w:rPr>
        <w:t xml:space="preserve">: Of thirty primary molars treated two </w:t>
      </w:r>
      <w:proofErr w:type="spellStart"/>
      <w:r>
        <w:rPr>
          <w:rFonts w:ascii="Times New Roman" w:eastAsia="Times New Roman" w:hAnsi="Times New Roman" w:cs="Times New Roman"/>
        </w:rPr>
        <w:t>pulpotomized</w:t>
      </w:r>
      <w:proofErr w:type="spellEnd"/>
      <w:r>
        <w:rPr>
          <w:rFonts w:ascii="Times New Roman" w:eastAsia="Times New Roman" w:hAnsi="Times New Roman" w:cs="Times New Roman"/>
        </w:rPr>
        <w:t xml:space="preserve"> molars failed to return for evaluations and were excluded from the study. One tooth presented with pain was assessed as unsuccessful. </w:t>
      </w:r>
      <w:r>
        <w:rPr>
          <w:rFonts w:ascii="Times New Roman" w:eastAsia="Times New Roman" w:hAnsi="Times New Roman" w:cs="Times New Roman"/>
          <w:b/>
        </w:rPr>
        <w:t>Conclusions</w:t>
      </w:r>
      <w:r>
        <w:rPr>
          <w:rFonts w:ascii="Times New Roman" w:eastAsia="Times New Roman" w:hAnsi="Times New Roman" w:cs="Times New Roman"/>
        </w:rPr>
        <w:t>:  Success rate noticed from the present study on clinical and radiographic means postoperatively over a period of 9 months was high. Clinical and radio graphical results of antioxidants in the present study shows a promising potential to be an ideal pulpotomy agent.</w:t>
      </w:r>
    </w:p>
    <w:p w14:paraId="00000039" w14:textId="77777777" w:rsidR="005A7A29" w:rsidRDefault="00000000">
      <w:pPr>
        <w:jc w:val="both"/>
        <w:rPr>
          <w:rFonts w:ascii="Times New Roman" w:eastAsia="Times New Roman" w:hAnsi="Times New Roman" w:cs="Times New Roman"/>
        </w:rPr>
      </w:pPr>
      <w:r>
        <w:rPr>
          <w:rFonts w:ascii="Times New Roman" w:eastAsia="Times New Roman" w:hAnsi="Times New Roman" w:cs="Times New Roman"/>
          <w:b/>
        </w:rPr>
        <w:t>Keywords</w:t>
      </w:r>
      <w:r>
        <w:rPr>
          <w:rFonts w:ascii="Times New Roman" w:eastAsia="Times New Roman" w:hAnsi="Times New Roman" w:cs="Times New Roman"/>
        </w:rPr>
        <w:t xml:space="preserve"> [between3-5 words]:  Antioxidants, pulpotomy, Reactive oxygen species (ROS).</w:t>
      </w:r>
    </w:p>
    <w:p w14:paraId="0000003A" w14:textId="77777777" w:rsidR="005A7A29" w:rsidRDefault="005A7A29">
      <w:pPr>
        <w:widowControl w:val="0"/>
        <w:pBdr>
          <w:top w:val="nil"/>
          <w:left w:val="nil"/>
          <w:bottom w:val="nil"/>
          <w:right w:val="nil"/>
          <w:between w:val="nil"/>
        </w:pBdr>
        <w:spacing w:line="240" w:lineRule="auto"/>
        <w:ind w:left="3237"/>
        <w:rPr>
          <w:rFonts w:ascii="Calibri" w:eastAsia="Calibri" w:hAnsi="Calibri" w:cs="Calibri"/>
          <w:b/>
          <w:color w:val="236FA1"/>
        </w:rPr>
      </w:pPr>
    </w:p>
    <w:p w14:paraId="0000003B" w14:textId="77777777" w:rsidR="005A7A29" w:rsidRDefault="005A7A29">
      <w:pPr>
        <w:widowControl w:val="0"/>
        <w:pBdr>
          <w:top w:val="nil"/>
          <w:left w:val="nil"/>
          <w:bottom w:val="nil"/>
          <w:right w:val="nil"/>
          <w:between w:val="nil"/>
        </w:pBdr>
        <w:spacing w:line="240" w:lineRule="auto"/>
        <w:ind w:left="3237"/>
        <w:rPr>
          <w:rFonts w:ascii="Calibri" w:eastAsia="Calibri" w:hAnsi="Calibri" w:cs="Calibri"/>
          <w:b/>
          <w:color w:val="236FA1"/>
        </w:rPr>
      </w:pPr>
    </w:p>
    <w:p w14:paraId="0000003C" w14:textId="77777777" w:rsidR="005A7A29" w:rsidRDefault="005A7A29">
      <w:pPr>
        <w:widowControl w:val="0"/>
        <w:pBdr>
          <w:top w:val="nil"/>
          <w:left w:val="nil"/>
          <w:bottom w:val="nil"/>
          <w:right w:val="nil"/>
          <w:between w:val="nil"/>
        </w:pBdr>
        <w:spacing w:line="240" w:lineRule="auto"/>
        <w:ind w:left="3237"/>
        <w:rPr>
          <w:rFonts w:ascii="Calibri" w:eastAsia="Calibri" w:hAnsi="Calibri" w:cs="Calibri"/>
          <w:b/>
          <w:color w:val="236FA1"/>
        </w:rPr>
      </w:pPr>
    </w:p>
    <w:p w14:paraId="0000003D" w14:textId="77777777" w:rsidR="005A7A29" w:rsidRDefault="00000000">
      <w:pPr>
        <w:widowControl w:val="0"/>
        <w:pBdr>
          <w:top w:val="nil"/>
          <w:left w:val="nil"/>
          <w:bottom w:val="nil"/>
          <w:right w:val="nil"/>
          <w:between w:val="nil"/>
        </w:pBdr>
        <w:spacing w:before="289" w:line="242" w:lineRule="auto"/>
        <w:ind w:left="11" w:right="-5" w:hanging="1"/>
        <w:jc w:val="both"/>
        <w:rPr>
          <w:rFonts w:ascii="Calibri" w:eastAsia="Calibri" w:hAnsi="Calibri" w:cs="Calibri"/>
          <w:color w:val="000000"/>
        </w:rPr>
      </w:pPr>
      <w:r>
        <w:rPr>
          <w:rFonts w:ascii="Calibri" w:eastAsia="Calibri" w:hAnsi="Calibri" w:cs="Calibri"/>
          <w:color w:val="000000"/>
        </w:rPr>
        <w:t xml:space="preserve"> </w:t>
      </w:r>
    </w:p>
    <w:p w14:paraId="0000003E" w14:textId="77777777" w:rsidR="005A7A29" w:rsidRDefault="005A7A29">
      <w:pPr>
        <w:widowControl w:val="0"/>
        <w:pBdr>
          <w:top w:val="nil"/>
          <w:left w:val="nil"/>
          <w:bottom w:val="nil"/>
          <w:right w:val="nil"/>
          <w:between w:val="nil"/>
        </w:pBdr>
        <w:spacing w:before="289" w:line="240" w:lineRule="auto"/>
        <w:ind w:left="28"/>
        <w:rPr>
          <w:rFonts w:ascii="Calibri" w:eastAsia="Calibri" w:hAnsi="Calibri" w:cs="Calibri"/>
          <w:color w:val="0000FF"/>
          <w:u w:val="single"/>
        </w:rPr>
      </w:pPr>
    </w:p>
    <w:p w14:paraId="0000003F" w14:textId="77777777" w:rsidR="005A7A29" w:rsidRDefault="005A7A29">
      <w:pPr>
        <w:widowControl w:val="0"/>
        <w:pBdr>
          <w:top w:val="nil"/>
          <w:left w:val="nil"/>
          <w:bottom w:val="nil"/>
          <w:right w:val="nil"/>
          <w:between w:val="nil"/>
        </w:pBdr>
        <w:spacing w:before="289" w:line="240" w:lineRule="auto"/>
        <w:ind w:left="28"/>
        <w:rPr>
          <w:rFonts w:ascii="Calibri" w:eastAsia="Calibri" w:hAnsi="Calibri" w:cs="Calibri"/>
          <w:color w:val="0000FF"/>
          <w:u w:val="single"/>
        </w:rPr>
      </w:pPr>
    </w:p>
    <w:p w14:paraId="00000040" w14:textId="77777777" w:rsidR="005A7A29" w:rsidRDefault="005A7A29">
      <w:pPr>
        <w:widowControl w:val="0"/>
        <w:pBdr>
          <w:top w:val="nil"/>
          <w:left w:val="nil"/>
          <w:bottom w:val="nil"/>
          <w:right w:val="nil"/>
          <w:between w:val="nil"/>
        </w:pBdr>
        <w:spacing w:before="289" w:line="240" w:lineRule="auto"/>
        <w:ind w:left="28"/>
        <w:rPr>
          <w:rFonts w:ascii="Calibri" w:eastAsia="Calibri" w:hAnsi="Calibri" w:cs="Calibri"/>
          <w:color w:val="0000FF"/>
          <w:u w:val="single"/>
        </w:rPr>
      </w:pPr>
    </w:p>
    <w:p w14:paraId="00000041" w14:textId="77777777" w:rsidR="005A7A29" w:rsidRDefault="005A7A29">
      <w:pPr>
        <w:widowControl w:val="0"/>
        <w:pBdr>
          <w:top w:val="nil"/>
          <w:left w:val="nil"/>
          <w:bottom w:val="nil"/>
          <w:right w:val="nil"/>
          <w:between w:val="nil"/>
        </w:pBdr>
        <w:spacing w:before="289" w:line="240" w:lineRule="auto"/>
        <w:ind w:left="28"/>
        <w:rPr>
          <w:rFonts w:ascii="Calibri" w:eastAsia="Calibri" w:hAnsi="Calibri" w:cs="Calibri"/>
          <w:color w:val="0000FF"/>
          <w:u w:val="single"/>
        </w:rPr>
      </w:pPr>
    </w:p>
    <w:sectPr w:rsidR="005A7A29">
      <w:headerReference w:type="default" r:id="rId14"/>
      <w:footerReference w:type="default" r:id="rId15"/>
      <w:pgSz w:w="11900" w:h="16820"/>
      <w:pgMar w:top="1837" w:right="1389" w:bottom="1531" w:left="1429"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FF70B" w14:textId="77777777" w:rsidR="001065E2" w:rsidRDefault="001065E2">
      <w:pPr>
        <w:spacing w:line="240" w:lineRule="auto"/>
      </w:pPr>
      <w:r>
        <w:separator/>
      </w:r>
    </w:p>
  </w:endnote>
  <w:endnote w:type="continuationSeparator" w:id="0">
    <w:p w14:paraId="3CC70818" w14:textId="77777777" w:rsidR="001065E2" w:rsidRDefault="001065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9" w14:textId="77777777" w:rsidR="005A7A29" w:rsidRDefault="005A7A29">
    <w:pPr>
      <w:pBdr>
        <w:top w:val="nil"/>
        <w:left w:val="nil"/>
        <w:bottom w:val="nil"/>
        <w:right w:val="nil"/>
        <w:between w:val="nil"/>
      </w:pBdr>
      <w:tabs>
        <w:tab w:val="center" w:pos="4513"/>
        <w:tab w:val="right" w:pos="9026"/>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B" w14:textId="0D8E65CE" w:rsidR="005A7A29" w:rsidRDefault="00000000">
    <w:pPr>
      <w:pBdr>
        <w:top w:val="nil"/>
        <w:left w:val="nil"/>
        <w:bottom w:val="nil"/>
        <w:right w:val="nil"/>
        <w:between w:val="nil"/>
      </w:pBdr>
      <w:tabs>
        <w:tab w:val="center" w:pos="4513"/>
        <w:tab w:val="right" w:pos="9026"/>
      </w:tabs>
      <w:spacing w:line="240" w:lineRule="auto"/>
      <w:jc w:val="center"/>
      <w:rPr>
        <w:color w:val="000000"/>
      </w:rPr>
    </w:pPr>
    <w:r>
      <w:rPr>
        <w:color w:val="000000"/>
      </w:rPr>
      <w:fldChar w:fldCharType="begin"/>
    </w:r>
    <w:r>
      <w:rPr>
        <w:color w:val="000000"/>
      </w:rPr>
      <w:instrText>PAGE</w:instrText>
    </w:r>
    <w:r>
      <w:rPr>
        <w:color w:val="000000"/>
      </w:rPr>
      <w:fldChar w:fldCharType="separate"/>
    </w:r>
    <w:r w:rsidR="000D7B68">
      <w:rPr>
        <w:noProof/>
        <w:color w:val="000000"/>
      </w:rPr>
      <w:t>1</w:t>
    </w:r>
    <w:r>
      <w:rPr>
        <w:color w:val="000000"/>
      </w:rPr>
      <w:fldChar w:fldCharType="end"/>
    </w:r>
  </w:p>
  <w:p w14:paraId="0000004C" w14:textId="77777777" w:rsidR="005A7A29" w:rsidRDefault="005A7A29">
    <w:pPr>
      <w:pBdr>
        <w:top w:val="nil"/>
        <w:left w:val="nil"/>
        <w:bottom w:val="nil"/>
        <w:right w:val="nil"/>
        <w:between w:val="nil"/>
      </w:pBdr>
      <w:tabs>
        <w:tab w:val="center" w:pos="4513"/>
        <w:tab w:val="right" w:pos="9026"/>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A" w14:textId="77777777" w:rsidR="005A7A29" w:rsidRDefault="005A7A29">
    <w:pPr>
      <w:pBdr>
        <w:top w:val="nil"/>
        <w:left w:val="nil"/>
        <w:bottom w:val="nil"/>
        <w:right w:val="nil"/>
        <w:between w:val="nil"/>
      </w:pBdr>
      <w:tabs>
        <w:tab w:val="center" w:pos="4513"/>
        <w:tab w:val="right" w:pos="9026"/>
      </w:tabs>
      <w:spacing w:line="240"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D" w14:textId="214886F2" w:rsidR="005A7A29" w:rsidRDefault="00000000">
    <w:pPr>
      <w:pBdr>
        <w:top w:val="nil"/>
        <w:left w:val="nil"/>
        <w:bottom w:val="nil"/>
        <w:right w:val="nil"/>
        <w:between w:val="nil"/>
      </w:pBdr>
      <w:tabs>
        <w:tab w:val="center" w:pos="4513"/>
        <w:tab w:val="right" w:pos="9026"/>
      </w:tabs>
      <w:spacing w:line="240" w:lineRule="auto"/>
      <w:jc w:val="center"/>
      <w:rPr>
        <w:color w:val="000000"/>
      </w:rPr>
    </w:pPr>
    <w:r>
      <w:rPr>
        <w:color w:val="000000"/>
      </w:rPr>
      <w:fldChar w:fldCharType="begin"/>
    </w:r>
    <w:r>
      <w:rPr>
        <w:color w:val="000000"/>
      </w:rPr>
      <w:instrText>PAGE</w:instrText>
    </w:r>
    <w:r>
      <w:rPr>
        <w:color w:val="000000"/>
      </w:rPr>
      <w:fldChar w:fldCharType="separate"/>
    </w:r>
    <w:r w:rsidR="000D7B68">
      <w:rPr>
        <w:noProof/>
        <w:color w:val="000000"/>
      </w:rPr>
      <w:t>3</w:t>
    </w:r>
    <w:r>
      <w:rPr>
        <w:color w:val="000000"/>
      </w:rPr>
      <w:fldChar w:fldCharType="end"/>
    </w:r>
  </w:p>
  <w:p w14:paraId="0000004E" w14:textId="77777777" w:rsidR="005A7A29" w:rsidRDefault="005A7A29">
    <w:pPr>
      <w:pBdr>
        <w:top w:val="nil"/>
        <w:left w:val="nil"/>
        <w:bottom w:val="nil"/>
        <w:right w:val="nil"/>
        <w:between w:val="nil"/>
      </w:pBdr>
      <w:tabs>
        <w:tab w:val="center" w:pos="4513"/>
        <w:tab w:val="right" w:pos="9026"/>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8EE83" w14:textId="77777777" w:rsidR="001065E2" w:rsidRDefault="001065E2">
      <w:pPr>
        <w:spacing w:line="240" w:lineRule="auto"/>
      </w:pPr>
      <w:r>
        <w:separator/>
      </w:r>
    </w:p>
  </w:footnote>
  <w:footnote w:type="continuationSeparator" w:id="0">
    <w:p w14:paraId="3117637C" w14:textId="77777777" w:rsidR="001065E2" w:rsidRDefault="001065E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3" w14:textId="77777777" w:rsidR="005A7A29" w:rsidRDefault="005A7A29">
    <w:pPr>
      <w:pBdr>
        <w:top w:val="nil"/>
        <w:left w:val="nil"/>
        <w:bottom w:val="nil"/>
        <w:right w:val="nil"/>
        <w:between w:val="nil"/>
      </w:pBdr>
      <w:tabs>
        <w:tab w:val="center" w:pos="4513"/>
        <w:tab w:val="right" w:pos="9026"/>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2" w14:textId="77777777" w:rsidR="005A7A29" w:rsidRDefault="005A7A29">
    <w:pPr>
      <w:pBdr>
        <w:top w:val="nil"/>
        <w:left w:val="nil"/>
        <w:bottom w:val="nil"/>
        <w:right w:val="nil"/>
        <w:between w:val="nil"/>
      </w:pBdr>
      <w:tabs>
        <w:tab w:val="center" w:pos="4513"/>
        <w:tab w:val="right" w:pos="9026"/>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4" w14:textId="77777777" w:rsidR="005A7A29" w:rsidRDefault="005A7A29">
    <w:pPr>
      <w:pBdr>
        <w:top w:val="nil"/>
        <w:left w:val="nil"/>
        <w:bottom w:val="nil"/>
        <w:right w:val="nil"/>
        <w:between w:val="nil"/>
      </w:pBdr>
      <w:tabs>
        <w:tab w:val="center" w:pos="4513"/>
        <w:tab w:val="right" w:pos="9026"/>
      </w:tabs>
      <w:spacing w:line="240" w:lineRule="auto"/>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5" w14:textId="77777777" w:rsidR="005A7A29" w:rsidRDefault="005A7A29">
    <w:pPr>
      <w:pBdr>
        <w:top w:val="nil"/>
        <w:left w:val="nil"/>
        <w:bottom w:val="nil"/>
        <w:right w:val="nil"/>
        <w:between w:val="nil"/>
      </w:pBdr>
      <w:tabs>
        <w:tab w:val="center" w:pos="4513"/>
        <w:tab w:val="right" w:pos="9026"/>
      </w:tabs>
      <w:spacing w:line="240" w:lineRule="auto"/>
      <w:rPr>
        <w:color w:val="000000"/>
      </w:rPr>
    </w:pPr>
    <w:bookmarkStart w:id="0" w:name="_heading=h.gjdgxs" w:colFirst="0" w:colLast="0"/>
    <w:bookmarkEnd w:id="0"/>
  </w:p>
  <w:p w14:paraId="00000046" w14:textId="77777777" w:rsidR="005A7A29" w:rsidRDefault="005A7A29">
    <w:pPr>
      <w:pBdr>
        <w:top w:val="nil"/>
        <w:left w:val="nil"/>
        <w:bottom w:val="nil"/>
        <w:right w:val="nil"/>
        <w:between w:val="nil"/>
      </w:pBdr>
      <w:tabs>
        <w:tab w:val="center" w:pos="4513"/>
        <w:tab w:val="right" w:pos="9026"/>
      </w:tabs>
      <w:spacing w:line="240" w:lineRule="auto"/>
      <w:rPr>
        <w:color w:val="000000"/>
      </w:rPr>
    </w:pPr>
  </w:p>
  <w:p w14:paraId="00000047" w14:textId="77777777" w:rsidR="005A7A29" w:rsidRDefault="005A7A29">
    <w:pPr>
      <w:pBdr>
        <w:top w:val="nil"/>
        <w:left w:val="nil"/>
        <w:bottom w:val="nil"/>
        <w:right w:val="nil"/>
        <w:between w:val="nil"/>
      </w:pBdr>
      <w:tabs>
        <w:tab w:val="center" w:pos="4513"/>
        <w:tab w:val="right" w:pos="9026"/>
      </w:tabs>
      <w:spacing w:line="240" w:lineRule="auto"/>
      <w:rPr>
        <w:color w:val="000000"/>
      </w:rPr>
    </w:pPr>
  </w:p>
  <w:p w14:paraId="00000048" w14:textId="77777777" w:rsidR="005A7A29" w:rsidRDefault="00000000">
    <w:pPr>
      <w:pBdr>
        <w:top w:val="nil"/>
        <w:left w:val="nil"/>
        <w:bottom w:val="nil"/>
        <w:right w:val="nil"/>
        <w:between w:val="nil"/>
      </w:pBdr>
      <w:tabs>
        <w:tab w:val="center" w:pos="4513"/>
        <w:tab w:val="right" w:pos="9026"/>
      </w:tabs>
      <w:spacing w:line="240" w:lineRule="auto"/>
      <w:jc w:val="center"/>
      <w:rPr>
        <w:rFonts w:ascii="Calibri" w:eastAsia="Calibri" w:hAnsi="Calibri" w:cs="Calibri"/>
        <w:b/>
        <w:color w:val="31849B"/>
        <w:sz w:val="28"/>
        <w:szCs w:val="28"/>
      </w:rPr>
    </w:pPr>
    <w:r>
      <w:rPr>
        <w:rFonts w:ascii="Calibri" w:eastAsia="Calibri" w:hAnsi="Calibri" w:cs="Calibri"/>
        <w:b/>
        <w:color w:val="31849B"/>
        <w:sz w:val="28"/>
        <w:szCs w:val="28"/>
      </w:rPr>
      <w:t>ABSTRACT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C6B91"/>
    <w:multiLevelType w:val="multilevel"/>
    <w:tmpl w:val="C8A61352"/>
    <w:lvl w:ilvl="0">
      <w:start w:val="1"/>
      <w:numFmt w:val="decimal"/>
      <w:lvlText w:val="%1."/>
      <w:lvlJc w:val="left"/>
      <w:pPr>
        <w:ind w:left="1730" w:hanging="360"/>
      </w:pPr>
    </w:lvl>
    <w:lvl w:ilvl="1">
      <w:start w:val="1"/>
      <w:numFmt w:val="lowerLetter"/>
      <w:lvlText w:val="%2."/>
      <w:lvlJc w:val="left"/>
      <w:pPr>
        <w:ind w:left="2450" w:hanging="360"/>
      </w:pPr>
    </w:lvl>
    <w:lvl w:ilvl="2">
      <w:start w:val="1"/>
      <w:numFmt w:val="lowerRoman"/>
      <w:lvlText w:val="%3."/>
      <w:lvlJc w:val="right"/>
      <w:pPr>
        <w:ind w:left="3170" w:hanging="180"/>
      </w:pPr>
    </w:lvl>
    <w:lvl w:ilvl="3">
      <w:start w:val="1"/>
      <w:numFmt w:val="decimal"/>
      <w:lvlText w:val="%4."/>
      <w:lvlJc w:val="left"/>
      <w:pPr>
        <w:ind w:left="3890" w:hanging="360"/>
      </w:pPr>
    </w:lvl>
    <w:lvl w:ilvl="4">
      <w:start w:val="1"/>
      <w:numFmt w:val="lowerLetter"/>
      <w:lvlText w:val="%5."/>
      <w:lvlJc w:val="left"/>
      <w:pPr>
        <w:ind w:left="4610" w:hanging="360"/>
      </w:pPr>
    </w:lvl>
    <w:lvl w:ilvl="5">
      <w:start w:val="1"/>
      <w:numFmt w:val="lowerRoman"/>
      <w:lvlText w:val="%6."/>
      <w:lvlJc w:val="right"/>
      <w:pPr>
        <w:ind w:left="5330" w:hanging="180"/>
      </w:pPr>
    </w:lvl>
    <w:lvl w:ilvl="6">
      <w:start w:val="1"/>
      <w:numFmt w:val="decimal"/>
      <w:lvlText w:val="%7."/>
      <w:lvlJc w:val="left"/>
      <w:pPr>
        <w:ind w:left="6050" w:hanging="360"/>
      </w:pPr>
    </w:lvl>
    <w:lvl w:ilvl="7">
      <w:start w:val="1"/>
      <w:numFmt w:val="lowerLetter"/>
      <w:lvlText w:val="%8."/>
      <w:lvlJc w:val="left"/>
      <w:pPr>
        <w:ind w:left="6770" w:hanging="360"/>
      </w:pPr>
    </w:lvl>
    <w:lvl w:ilvl="8">
      <w:start w:val="1"/>
      <w:numFmt w:val="lowerRoman"/>
      <w:lvlText w:val="%9."/>
      <w:lvlJc w:val="right"/>
      <w:pPr>
        <w:ind w:left="7490" w:hanging="180"/>
      </w:pPr>
    </w:lvl>
  </w:abstractNum>
  <w:abstractNum w:abstractNumId="1" w15:restartNumberingAfterBreak="0">
    <w:nsid w:val="259E4962"/>
    <w:multiLevelType w:val="multilevel"/>
    <w:tmpl w:val="F0741150"/>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6D74432"/>
    <w:multiLevelType w:val="multilevel"/>
    <w:tmpl w:val="FBF6B4D4"/>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F2F64A2"/>
    <w:multiLevelType w:val="multilevel"/>
    <w:tmpl w:val="CA6887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15942947">
    <w:abstractNumId w:val="1"/>
  </w:num>
  <w:num w:numId="2" w16cid:durableId="565335215">
    <w:abstractNumId w:val="0"/>
  </w:num>
  <w:num w:numId="3" w16cid:durableId="418526543">
    <w:abstractNumId w:val="2"/>
  </w:num>
  <w:num w:numId="4" w16cid:durableId="5276462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A29"/>
    <w:rsid w:val="000D7B68"/>
    <w:rsid w:val="001065E2"/>
    <w:rsid w:val="005A7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A02461"/>
  <w15:docId w15:val="{F16AD20D-E469-BA48-875F-9FD183CA4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MY"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0D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FA26B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A26BC"/>
    <w:rPr>
      <w:color w:val="0000FF"/>
      <w:u w:val="single"/>
    </w:rPr>
  </w:style>
  <w:style w:type="paragraph" w:styleId="ListParagraph">
    <w:name w:val="List Paragraph"/>
    <w:basedOn w:val="Normal"/>
    <w:uiPriority w:val="34"/>
    <w:qFormat/>
    <w:rsid w:val="00A839A9"/>
    <w:pPr>
      <w:ind w:left="720"/>
      <w:contextualSpacing/>
    </w:pPr>
  </w:style>
  <w:style w:type="paragraph" w:styleId="IntenseQuote">
    <w:name w:val="Intense Quote"/>
    <w:basedOn w:val="Normal"/>
    <w:next w:val="Normal"/>
    <w:link w:val="IntenseQuoteChar"/>
    <w:uiPriority w:val="30"/>
    <w:qFormat/>
    <w:rsid w:val="009B660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9B660A"/>
    <w:rPr>
      <w:i/>
      <w:iCs/>
      <w:color w:val="4F81BD" w:themeColor="accent1"/>
    </w:rPr>
  </w:style>
  <w:style w:type="paragraph" w:styleId="Header">
    <w:name w:val="header"/>
    <w:basedOn w:val="Normal"/>
    <w:link w:val="HeaderChar"/>
    <w:uiPriority w:val="99"/>
    <w:unhideWhenUsed/>
    <w:rsid w:val="001D370E"/>
    <w:pPr>
      <w:tabs>
        <w:tab w:val="center" w:pos="4513"/>
        <w:tab w:val="right" w:pos="9026"/>
      </w:tabs>
      <w:spacing w:line="240" w:lineRule="auto"/>
    </w:pPr>
  </w:style>
  <w:style w:type="character" w:customStyle="1" w:styleId="HeaderChar">
    <w:name w:val="Header Char"/>
    <w:basedOn w:val="DefaultParagraphFont"/>
    <w:link w:val="Header"/>
    <w:uiPriority w:val="99"/>
    <w:rsid w:val="001D370E"/>
  </w:style>
  <w:style w:type="paragraph" w:styleId="Footer">
    <w:name w:val="footer"/>
    <w:basedOn w:val="Normal"/>
    <w:link w:val="FooterChar"/>
    <w:uiPriority w:val="99"/>
    <w:unhideWhenUsed/>
    <w:rsid w:val="001D370E"/>
    <w:pPr>
      <w:tabs>
        <w:tab w:val="center" w:pos="4513"/>
        <w:tab w:val="right" w:pos="9026"/>
      </w:tabs>
      <w:spacing w:line="240" w:lineRule="auto"/>
    </w:pPr>
  </w:style>
  <w:style w:type="character" w:customStyle="1" w:styleId="FooterChar">
    <w:name w:val="Footer Char"/>
    <w:basedOn w:val="DefaultParagraphFont"/>
    <w:link w:val="Footer"/>
    <w:uiPriority w:val="99"/>
    <w:rsid w:val="001D3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wnbJXlexTfq3wYPuFjY9Iwys5w==">CgMxLjAyCGguZ2pkZ3hzOAByITF5ZnMyZUExbXlDVzMzaFQ4dTBGRm1UUl9ZbGxLTXotYw==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716</Words>
  <Characters>4083</Characters>
  <Application>Microsoft Office Word</Application>
  <DocSecurity>0</DocSecurity>
  <Lines>34</Lines>
  <Paragraphs>9</Paragraphs>
  <ScaleCrop>false</ScaleCrop>
  <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izzat emir</cp:lastModifiedBy>
  <cp:revision>2</cp:revision>
  <dcterms:created xsi:type="dcterms:W3CDTF">2023-06-20T08:21:00Z</dcterms:created>
  <dcterms:modified xsi:type="dcterms:W3CDTF">2023-07-31T15:51:00Z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fb392d696323ba5989e6d211a447b47988705bca2371fc8866fcae624b5e887c</vt:lpwstr>
  </property>
</Properties>
</file>